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hint="eastAsia" w:ascii="黑体" w:hAnsi="黑体" w:eastAsia="黑体" w:cs="黑体"/>
          <w:szCs w:val="32"/>
          <w:lang w:val="en-US" w:eastAsia="zh-CN"/>
        </w:rPr>
      </w:pPr>
      <w:r>
        <w:rPr>
          <w:rFonts w:hint="eastAsia" w:ascii="黑体" w:hAnsi="黑体" w:eastAsia="黑体" w:cs="黑体"/>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不合格项目解读</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snapToGrid/>
        <w:spacing w:before="140" w:line="560" w:lineRule="exact"/>
        <w:ind w:right="94" w:rightChars="0" w:firstLine="640" w:firstLineChars="200"/>
        <w:textAlignment w:val="auto"/>
        <w:rPr>
          <w:rFonts w:hint="eastAsia" w:ascii="黑体" w:hAnsi="黑体" w:eastAsia="黑体" w:cs="黑体"/>
          <w:b w:val="0"/>
          <w:bCs w:val="0"/>
        </w:rPr>
      </w:pPr>
      <w:r>
        <w:rPr>
          <w:rFonts w:hint="eastAsia" w:ascii="黑体" w:hAnsi="黑体" w:eastAsia="黑体" w:cs="黑体"/>
          <w:b w:val="0"/>
          <w:bCs w:val="0"/>
          <w:lang w:val="en-US" w:eastAsia="zh-CN"/>
        </w:rPr>
        <w:t>一、</w:t>
      </w:r>
      <w:r>
        <w:rPr>
          <w:rFonts w:hint="eastAsia" w:ascii="黑体" w:hAnsi="黑体" w:eastAsia="黑体" w:cs="黑体"/>
          <w:b w:val="0"/>
          <w:bCs w:val="0"/>
        </w:rPr>
        <w:t>铅（以Pb计）</w:t>
      </w:r>
      <w:bookmarkStart w:id="0" w:name="_GoBack"/>
      <w:bookmarkEnd w:id="0"/>
    </w:p>
    <w:p>
      <w:pPr>
        <w:keepNext w:val="0"/>
        <w:keepLines w:val="0"/>
        <w:pageBreakBefore w:val="0"/>
        <w:widowControl w:val="0"/>
        <w:numPr>
          <w:ilvl w:val="0"/>
          <w:numId w:val="0"/>
        </w:numPr>
        <w:kinsoku/>
        <w:wordWrap/>
        <w:overflowPunct/>
        <w:topLinePunct w:val="0"/>
        <w:autoSpaceDE/>
        <w:autoSpaceDN/>
        <w:bidi w:val="0"/>
        <w:snapToGrid/>
        <w:spacing w:before="140" w:line="560" w:lineRule="exact"/>
        <w:ind w:right="94" w:rightChars="0" w:firstLine="640" w:firstLineChars="200"/>
        <w:textAlignment w:val="auto"/>
        <w:rPr>
          <w:rFonts w:hint="eastAsia" w:ascii="仿宋_GB2312" w:hAnsi="仿宋_GB2312" w:eastAsia="仿宋_GB2312" w:cs="仿宋_GB2312"/>
          <w:spacing w:val="-1"/>
        </w:rPr>
      </w:pPr>
      <w:r>
        <w:rPr>
          <w:rFonts w:hint="eastAsia" w:ascii="仿宋_GB2312" w:hAnsi="仿宋_GB2312" w:eastAsia="仿宋_GB2312" w:cs="仿宋_GB2312"/>
          <w:lang w:val="en-US" w:eastAsia="zh-CN"/>
        </w:rPr>
        <w:t>铅</w:t>
      </w:r>
      <w:r>
        <w:rPr>
          <w:rFonts w:hint="eastAsia" w:ascii="仿宋_GB2312" w:hAnsi="仿宋_GB2312" w:eastAsia="仿宋_GB2312" w:cs="仿宋_GB2312"/>
        </w:rPr>
        <w:t>是</w:t>
      </w:r>
      <w:r>
        <w:rPr>
          <w:rFonts w:hint="eastAsia" w:ascii="仿宋_GB2312" w:hAnsi="仿宋_GB2312" w:eastAsia="仿宋_GB2312" w:cs="仿宋_GB2312"/>
          <w:lang w:val="en-US" w:eastAsia="zh-CN"/>
        </w:rPr>
        <w:t>最</w:t>
      </w:r>
      <w:r>
        <w:rPr>
          <w:rFonts w:hint="eastAsia" w:ascii="仿宋_GB2312" w:hAnsi="仿宋_GB2312" w:eastAsia="仿宋_GB2312" w:cs="仿宋_GB2312"/>
        </w:rPr>
        <w:t>常见</w:t>
      </w:r>
      <w:r>
        <w:rPr>
          <w:rFonts w:hint="eastAsia" w:ascii="仿宋_GB2312" w:hAnsi="仿宋_GB2312" w:eastAsia="仿宋_GB2312" w:cs="仿宋_GB2312"/>
          <w:lang w:val="en-US" w:eastAsia="zh-CN"/>
        </w:rPr>
        <w:t>的</w:t>
      </w:r>
      <w:r>
        <w:rPr>
          <w:rFonts w:hint="eastAsia" w:ascii="仿宋_GB2312" w:hAnsi="仿宋_GB2312" w:eastAsia="仿宋_GB2312" w:cs="仿宋_GB2312"/>
        </w:rPr>
        <w:t>重金属</w:t>
      </w:r>
      <w:r>
        <w:rPr>
          <w:rFonts w:hint="eastAsia" w:ascii="仿宋_GB2312" w:hAnsi="仿宋_GB2312" w:eastAsia="仿宋_GB2312" w:cs="仿宋_GB2312"/>
          <w:lang w:val="en-US" w:eastAsia="zh-CN"/>
        </w:rPr>
        <w:t>元素</w:t>
      </w:r>
      <w:r>
        <w:rPr>
          <w:rFonts w:hint="eastAsia" w:ascii="仿宋_GB2312" w:hAnsi="仿宋_GB2312" w:eastAsia="仿宋_GB2312" w:cs="仿宋_GB2312"/>
        </w:rPr>
        <w:t>污染物</w:t>
      </w:r>
      <w:r>
        <w:rPr>
          <w:rFonts w:hint="eastAsia" w:ascii="仿宋_GB2312" w:hAnsi="仿宋_GB2312" w:eastAsia="仿宋_GB2312" w:cs="仿宋_GB2312"/>
          <w:lang w:val="en-US" w:eastAsia="zh-CN"/>
        </w:rPr>
        <w:t>之一，可通过食物链进入人体蓄积且排除缓慢。长期食用铅超标的食物，对神经、造血、消化、肾脏、心血管和内分泌等多个系统造成危害。</w:t>
      </w:r>
      <w:r>
        <w:rPr>
          <w:rFonts w:hint="eastAsia" w:ascii="仿宋_GB2312" w:hAnsi="仿宋_GB2312" w:eastAsia="仿宋_GB2312" w:cs="仿宋_GB2312"/>
        </w:rPr>
        <w:t>《食品安全国家标准食品中污染物限量》( GB 2762-2022</w:t>
      </w:r>
      <w:r>
        <w:rPr>
          <w:rFonts w:hint="eastAsia" w:ascii="仿宋_GB2312" w:hAnsi="仿宋_GB2312" w:eastAsia="仿宋_GB2312" w:cs="仿宋_GB2312"/>
          <w:lang w:eastAsia="zh-CN"/>
        </w:rPr>
        <w:t>）</w:t>
      </w:r>
      <w:r>
        <w:rPr>
          <w:rFonts w:hint="eastAsia" w:ascii="仿宋_GB2312" w:hAnsi="仿宋_GB2312" w:eastAsia="仿宋_GB2312" w:cs="仿宋_GB2312"/>
        </w:rPr>
        <w:t>中规定，姜中铅含量不应超过0.2mg/kg；</w:t>
      </w:r>
      <w:r>
        <w:rPr>
          <w:rFonts w:hint="eastAsia" w:ascii="仿宋_GB2312" w:hAnsi="仿宋_GB2312" w:eastAsia="仿宋_GB2312" w:cs="仿宋_GB2312"/>
          <w:lang w:val="en-US" w:eastAsia="zh-CN"/>
        </w:rPr>
        <w:t>食用农产品姜中铅超标的原因，可能与生姜生长过程中富集环境中的铅元素有关。</w:t>
      </w:r>
    </w:p>
    <w:p>
      <w:pPr>
        <w:keepNext w:val="0"/>
        <w:keepLines w:val="0"/>
        <w:pageBreakBefore w:val="0"/>
        <w:widowControl w:val="0"/>
        <w:numPr>
          <w:ilvl w:val="0"/>
          <w:numId w:val="1"/>
        </w:numPr>
        <w:kinsoku/>
        <w:wordWrap/>
        <w:overflowPunct/>
        <w:topLinePunct w:val="0"/>
        <w:autoSpaceDE/>
        <w:autoSpaceDN/>
        <w:bidi w:val="0"/>
        <w:snapToGrid/>
        <w:spacing w:line="560" w:lineRule="exact"/>
        <w:ind w:left="-3" w:leftChars="0" w:firstLine="643" w:firstLineChars="0"/>
        <w:textAlignment w:val="auto"/>
        <w:rPr>
          <w:rFonts w:hint="eastAsia" w:ascii="黑体" w:hAnsi="黑体" w:eastAsia="黑体" w:cs="黑体"/>
          <w:b w:val="0"/>
          <w:bCs w:val="0"/>
        </w:rPr>
      </w:pPr>
      <w:r>
        <w:rPr>
          <w:rFonts w:hint="eastAsia" w:ascii="黑体" w:hAnsi="黑体" w:eastAsia="黑体" w:cs="黑体"/>
          <w:b w:val="0"/>
          <w:bCs w:val="0"/>
        </w:rPr>
        <w:t>恩诺沙星</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恩诺沙星属喹诺酮类药物</w:t>
      </w:r>
      <w:r>
        <w:rPr>
          <w:rFonts w:hint="eastAsia" w:ascii="仿宋_GB2312" w:hAnsi="仿宋_GB2312" w:eastAsia="仿宋_GB2312" w:cs="仿宋_GB2312"/>
          <w:bCs/>
          <w:lang w:eastAsia="zh-CN"/>
        </w:rPr>
        <w:t>，</w:t>
      </w:r>
      <w:r>
        <w:rPr>
          <w:rFonts w:hint="eastAsia" w:ascii="仿宋_GB2312" w:hAnsi="仿宋_GB2312" w:eastAsia="仿宋_GB2312" w:cs="仿宋_GB2312"/>
          <w:bCs/>
          <w:lang w:val="en-US" w:eastAsia="zh-CN"/>
        </w:rPr>
        <w:t>具有广谱抗菌作用，被广泛用于畜禽、水产等细菌性疾病的治疗和预防</w:t>
      </w:r>
      <w:r>
        <w:rPr>
          <w:rFonts w:hint="eastAsia" w:ascii="仿宋_GB2312" w:hAnsi="仿宋_GB2312" w:eastAsia="仿宋_GB2312" w:cs="仿宋_GB2312"/>
          <w:bCs/>
        </w:rPr>
        <w:t>。</w:t>
      </w:r>
      <w:r>
        <w:rPr>
          <w:rFonts w:hint="eastAsia" w:ascii="仿宋_GB2312" w:hAnsi="仿宋_GB2312" w:eastAsia="仿宋_GB2312" w:cs="仿宋_GB2312"/>
          <w:bCs/>
          <w:lang w:eastAsia="zh-CN"/>
        </w:rPr>
        <w:t>《</w:t>
      </w:r>
      <w:r>
        <w:rPr>
          <w:rFonts w:hint="eastAsia" w:ascii="仿宋_GB2312" w:hAnsi="仿宋_GB2312" w:eastAsia="仿宋_GB2312" w:cs="仿宋_GB2312"/>
          <w:bCs/>
          <w:lang w:val="en-US" w:eastAsia="zh-CN"/>
        </w:rPr>
        <w:t>食品中兽药最大残留限量》（GB 31650-2019）中规定，恩诺沙星（残留标志物为恩诺沙星与环丙沙星之和）在其他动物和鱼类中的最大残留量均为</w:t>
      </w:r>
      <w:r>
        <w:rPr>
          <w:rFonts w:hint="eastAsia" w:ascii="仿宋_GB2312" w:hAnsi="仿宋_GB2312" w:eastAsia="仿宋_GB2312" w:cs="仿宋_GB2312"/>
          <w:bCs/>
        </w:rPr>
        <w:t>100ug/kg；牛蛙中恩诺沙星超标的原因可能是养殖户</w:t>
      </w:r>
      <w:r>
        <w:rPr>
          <w:rFonts w:hint="eastAsia" w:ascii="仿宋_GB2312" w:hAnsi="仿宋_GB2312" w:eastAsia="仿宋_GB2312" w:cs="仿宋_GB2312"/>
          <w:bCs/>
          <w:lang w:val="en-US" w:eastAsia="zh-CN"/>
        </w:rPr>
        <w:t>或者经营商贩在养殖和贩卖的过程中违规加大用药量或不遵守休药期规定，致使上市销售产品中的药物残留量超标。</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59E94"/>
    <w:multiLevelType w:val="singleLevel"/>
    <w:tmpl w:val="51C59E94"/>
    <w:lvl w:ilvl="0" w:tentative="0">
      <w:start w:val="2"/>
      <w:numFmt w:val="chineseCounting"/>
      <w:suff w:val="nothing"/>
      <w:lvlText w:val="%1、"/>
      <w:lvlJc w:val="left"/>
      <w:pPr>
        <w:ind w:left="-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ZTFhZmIxOTg0Y2Q0NjIzN2E2OWFmZGQ0Mzg4YzEifQ=="/>
  </w:docVars>
  <w:rsids>
    <w:rsidRoot w:val="00827849"/>
    <w:rsid w:val="00024DD3"/>
    <w:rsid w:val="00046E16"/>
    <w:rsid w:val="00183725"/>
    <w:rsid w:val="001F177F"/>
    <w:rsid w:val="002C5667"/>
    <w:rsid w:val="004B6C91"/>
    <w:rsid w:val="00533483"/>
    <w:rsid w:val="005D6222"/>
    <w:rsid w:val="00692A1E"/>
    <w:rsid w:val="006B29F4"/>
    <w:rsid w:val="00735C7F"/>
    <w:rsid w:val="007D4A0D"/>
    <w:rsid w:val="00827849"/>
    <w:rsid w:val="00831851"/>
    <w:rsid w:val="0086693A"/>
    <w:rsid w:val="00925BFF"/>
    <w:rsid w:val="009D6D68"/>
    <w:rsid w:val="009F6BC6"/>
    <w:rsid w:val="00B636DA"/>
    <w:rsid w:val="00C671D4"/>
    <w:rsid w:val="00EC3409"/>
    <w:rsid w:val="00EE4158"/>
    <w:rsid w:val="00F074B8"/>
    <w:rsid w:val="05D13CC4"/>
    <w:rsid w:val="081A52F8"/>
    <w:rsid w:val="095D6FA9"/>
    <w:rsid w:val="09B2445D"/>
    <w:rsid w:val="09D70720"/>
    <w:rsid w:val="0FDF152F"/>
    <w:rsid w:val="10EA1EB3"/>
    <w:rsid w:val="11AC53EA"/>
    <w:rsid w:val="146357A1"/>
    <w:rsid w:val="14D304CD"/>
    <w:rsid w:val="15DA6BD5"/>
    <w:rsid w:val="16F36584"/>
    <w:rsid w:val="1941466A"/>
    <w:rsid w:val="1AC20308"/>
    <w:rsid w:val="1B3A0A96"/>
    <w:rsid w:val="1F2A2A2D"/>
    <w:rsid w:val="20803CC9"/>
    <w:rsid w:val="24C561E8"/>
    <w:rsid w:val="271F483C"/>
    <w:rsid w:val="297564EE"/>
    <w:rsid w:val="2AAF08F1"/>
    <w:rsid w:val="2CD051D7"/>
    <w:rsid w:val="3034073F"/>
    <w:rsid w:val="34526A6D"/>
    <w:rsid w:val="35CF32D1"/>
    <w:rsid w:val="369915E2"/>
    <w:rsid w:val="398E34A3"/>
    <w:rsid w:val="39E24049"/>
    <w:rsid w:val="3B2E4FD7"/>
    <w:rsid w:val="3B300374"/>
    <w:rsid w:val="3C2B35D8"/>
    <w:rsid w:val="3D0F2FF4"/>
    <w:rsid w:val="3F8340A0"/>
    <w:rsid w:val="46D91FCD"/>
    <w:rsid w:val="483B7865"/>
    <w:rsid w:val="489D48ED"/>
    <w:rsid w:val="492A6CB4"/>
    <w:rsid w:val="4ABA40F8"/>
    <w:rsid w:val="4F2B6902"/>
    <w:rsid w:val="50C53747"/>
    <w:rsid w:val="53C80D95"/>
    <w:rsid w:val="576176AA"/>
    <w:rsid w:val="59036C6A"/>
    <w:rsid w:val="5B991B08"/>
    <w:rsid w:val="5E5E2250"/>
    <w:rsid w:val="5F4A7B93"/>
    <w:rsid w:val="657A6686"/>
    <w:rsid w:val="68334D1D"/>
    <w:rsid w:val="6AB664DC"/>
    <w:rsid w:val="78896FB9"/>
    <w:rsid w:val="7E09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Calibri" w:hAnsi="Calibri" w:eastAsia="仿宋"/>
      <w:kern w:val="2"/>
      <w:sz w:val="18"/>
      <w:szCs w:val="18"/>
    </w:rPr>
  </w:style>
  <w:style w:type="character" w:customStyle="1" w:styleId="13">
    <w:name w:val="页脚 Char"/>
    <w:basedOn w:val="9"/>
    <w:link w:val="5"/>
    <w:qFormat/>
    <w:uiPriority w:val="0"/>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88</Words>
  <Characters>504</Characters>
  <Lines>4</Lines>
  <Paragraphs>1</Paragraphs>
  <TotalTime>16</TotalTime>
  <ScaleCrop>false</ScaleCrop>
  <LinksUpToDate>false</LinksUpToDate>
  <CharactersWithSpaces>591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2023-09-22T01:40:00Z</dcterms:created>
  <dc:creator>Administrator</dc:creator>
  <cp:lastModifiedBy>。茜筱妞</cp:lastModifiedBy>
  <dcterms:modified xsi:type="dcterms:W3CDTF">2023-11-14T09:56:36Z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033D670186D846E8B7857CF769F67AF8</vt:lpwstr>
  </property>
</Properties>
</file>