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eastAsia="方正小标宋简体"/>
          <w:color w:val="auto"/>
          <w:sz w:val="44"/>
          <w:szCs w:val="44"/>
          <w:lang w:eastAsia="zh-CN"/>
        </w:rPr>
      </w:pPr>
      <w:r>
        <w:rPr>
          <w:rFonts w:hint="eastAsia" w:eastAsia="方正小标宋简体"/>
          <w:color w:val="auto"/>
          <w:sz w:val="44"/>
          <w:szCs w:val="44"/>
          <w:lang w:val="en-US" w:eastAsia="zh-CN"/>
        </w:rPr>
        <w:t>四川西南发展控股集团</w:t>
      </w:r>
      <w:r>
        <w:rPr>
          <w:rFonts w:hint="eastAsia" w:eastAsia="方正小标宋简体"/>
          <w:color w:val="auto"/>
          <w:sz w:val="44"/>
          <w:szCs w:val="44"/>
          <w:lang w:eastAsia="zh-CN"/>
        </w:rPr>
        <w:t>有限公司</w:t>
      </w:r>
    </w:p>
    <w:p>
      <w:pPr>
        <w:spacing w:line="580" w:lineRule="exact"/>
        <w:jc w:val="center"/>
        <w:rPr>
          <w:rFonts w:hint="eastAsia" w:ascii="方正小标宋简体" w:eastAsia="方正小标宋简体"/>
          <w:kern w:val="0"/>
          <w:sz w:val="44"/>
          <w:szCs w:val="44"/>
          <w:lang w:eastAsia="zh-CN"/>
        </w:rPr>
      </w:pPr>
      <w:r>
        <w:rPr>
          <w:rFonts w:hint="eastAsia" w:hAnsi="方正小标宋简体" w:eastAsia="方正小标宋简体"/>
          <w:bCs/>
          <w:color w:val="auto"/>
          <w:sz w:val="44"/>
          <w:szCs w:val="44"/>
          <w:lang w:val="en-US" w:eastAsia="zh-CN"/>
        </w:rPr>
        <w:t>公开</w:t>
      </w:r>
      <w:r>
        <w:rPr>
          <w:rFonts w:hint="eastAsia" w:hAnsi="方正小标宋简体" w:eastAsia="方正小标宋简体"/>
          <w:bCs/>
          <w:color w:val="auto"/>
          <w:sz w:val="44"/>
          <w:szCs w:val="44"/>
        </w:rPr>
        <w:t>招聘</w:t>
      </w:r>
      <w:r>
        <w:rPr>
          <w:rFonts w:hint="eastAsia" w:ascii="方正小标宋简体" w:eastAsia="方正小标宋简体"/>
          <w:kern w:val="0"/>
          <w:sz w:val="44"/>
          <w:szCs w:val="44"/>
          <w:shd w:val="clear" w:color="auto" w:fill="FFFFFF"/>
          <w:lang w:eastAsia="zh-CN"/>
        </w:rPr>
        <w:t>公告</w:t>
      </w:r>
    </w:p>
    <w:p>
      <w:pPr>
        <w:spacing w:line="58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四川西南发展控股集团有限公司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成立于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03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月，注册资本为人民币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50000万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因公司业务需要，同时</w:t>
      </w:r>
      <w:r>
        <w:rPr>
          <w:rFonts w:hAnsi="仿宋_GB2312" w:eastAsia="仿宋_GB2312"/>
          <w:sz w:val="32"/>
          <w:szCs w:val="32"/>
        </w:rPr>
        <w:t>为</w:t>
      </w:r>
      <w:r>
        <w:rPr>
          <w:rFonts w:hint="eastAsia" w:hAnsi="仿宋_GB2312" w:eastAsia="仿宋_GB2312"/>
          <w:sz w:val="32"/>
          <w:szCs w:val="32"/>
        </w:rPr>
        <w:t>了</w:t>
      </w:r>
      <w:r>
        <w:rPr>
          <w:rFonts w:hint="eastAsia" w:hAnsi="仿宋_GB2312" w:eastAsia="仿宋_GB2312"/>
          <w:sz w:val="32"/>
          <w:szCs w:val="32"/>
          <w:lang w:eastAsia="zh-CN"/>
        </w:rPr>
        <w:t>进一步</w:t>
      </w:r>
      <w:r>
        <w:rPr>
          <w:rFonts w:hAnsi="仿宋_GB2312" w:eastAsia="仿宋_GB2312"/>
          <w:sz w:val="32"/>
          <w:szCs w:val="32"/>
        </w:rPr>
        <w:t>加强公司人才队伍建设，</w:t>
      </w:r>
      <w:r>
        <w:rPr>
          <w:rFonts w:hint="eastAsia" w:hAnsi="仿宋_GB2312" w:eastAsia="仿宋_GB2312"/>
          <w:sz w:val="32"/>
          <w:szCs w:val="32"/>
          <w:lang w:eastAsia="zh-CN"/>
        </w:rPr>
        <w:t>提高市场竞争力，</w:t>
      </w:r>
      <w:r>
        <w:rPr>
          <w:rFonts w:hint="eastAsia" w:hAnsi="仿宋_GB2312" w:eastAsia="仿宋_GB2312"/>
          <w:sz w:val="32"/>
          <w:szCs w:val="32"/>
        </w:rPr>
        <w:t>现对外公开招聘员工。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afterAutospacing="0" w:line="560" w:lineRule="exact"/>
        <w:ind w:firstLine="640" w:firstLineChars="200"/>
        <w:textAlignment w:val="auto"/>
        <w:outlineLvl w:val="9"/>
        <w:rPr>
          <w:rFonts w:hint="eastAsia" w:hAnsi="黑体" w:eastAsia="黑体"/>
          <w:bCs/>
          <w:sz w:val="32"/>
          <w:szCs w:val="32"/>
          <w:lang w:eastAsia="zh-CN"/>
        </w:rPr>
      </w:pPr>
      <w:r>
        <w:rPr>
          <w:rFonts w:hint="eastAsia" w:hAnsi="黑体" w:eastAsia="黑体"/>
          <w:bCs/>
          <w:sz w:val="32"/>
          <w:szCs w:val="32"/>
        </w:rPr>
        <w:t>一</w:t>
      </w:r>
      <w:r>
        <w:rPr>
          <w:rFonts w:hAnsi="黑体" w:eastAsia="黑体"/>
          <w:bCs/>
          <w:sz w:val="32"/>
          <w:szCs w:val="32"/>
        </w:rPr>
        <w:t>、</w:t>
      </w:r>
      <w:r>
        <w:rPr>
          <w:rFonts w:hint="eastAsia" w:hAnsi="黑体" w:eastAsia="黑体"/>
          <w:bCs/>
          <w:sz w:val="32"/>
          <w:szCs w:val="32"/>
        </w:rPr>
        <w:t>招聘岗位</w:t>
      </w:r>
      <w:r>
        <w:rPr>
          <w:rFonts w:hint="eastAsia" w:hAnsi="黑体" w:eastAsia="黑体"/>
          <w:bCs/>
          <w:sz w:val="32"/>
          <w:szCs w:val="32"/>
          <w:lang w:eastAsia="zh-CN"/>
        </w:rPr>
        <w:t>及人数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本次共招聘人员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人，其中：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财务中心：会计岗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人；出纳岗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人；综合岗1人，会计助理岗3人。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综合管理部：综合岗3人。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200" w:right="0" w:rightChars="0" w:firstLine="320" w:firstLineChars="1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具体招聘岗位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详见附件2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招聘岗位任职资格表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afterAutospacing="0" w:line="560" w:lineRule="exact"/>
        <w:ind w:firstLine="600"/>
        <w:textAlignment w:val="auto"/>
        <w:outlineLvl w:val="9"/>
        <w:rPr>
          <w:rFonts w:eastAsia="黑体"/>
          <w:bCs/>
          <w:sz w:val="32"/>
          <w:szCs w:val="32"/>
        </w:rPr>
      </w:pPr>
      <w:r>
        <w:rPr>
          <w:rFonts w:hint="eastAsia" w:hAnsi="黑体" w:eastAsia="黑体"/>
          <w:bCs/>
          <w:sz w:val="32"/>
          <w:szCs w:val="32"/>
          <w:lang w:eastAsia="zh-CN"/>
        </w:rPr>
        <w:t>二</w:t>
      </w:r>
      <w:r>
        <w:rPr>
          <w:rFonts w:hAnsi="黑体" w:eastAsia="黑体"/>
          <w:bCs/>
          <w:sz w:val="32"/>
          <w:szCs w:val="32"/>
        </w:rPr>
        <w:t>、</w:t>
      </w:r>
      <w:r>
        <w:rPr>
          <w:rFonts w:hint="eastAsia" w:hAnsi="黑体" w:eastAsia="黑体"/>
          <w:bCs/>
          <w:sz w:val="32"/>
          <w:szCs w:val="32"/>
          <w:lang w:eastAsia="zh-CN"/>
        </w:rPr>
        <w:t>报名</w:t>
      </w:r>
      <w:r>
        <w:rPr>
          <w:rFonts w:hAnsi="黑体" w:eastAsia="黑体"/>
          <w:bCs/>
          <w:sz w:val="32"/>
          <w:szCs w:val="32"/>
        </w:rPr>
        <w:t>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afterAutospacing="0" w:line="560" w:lineRule="exact"/>
        <w:ind w:firstLine="600"/>
        <w:textAlignment w:val="auto"/>
        <w:outlineLvl w:val="9"/>
        <w:rPr>
          <w:rFonts w:hAnsi="仿宋_GB2312"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（一）具有较高的政治理论修养和政治觉悟，遵纪守法，具有良好的职业道德素</w:t>
      </w:r>
      <w:r>
        <w:rPr>
          <w:rFonts w:hint="eastAsia" w:hAnsi="仿宋_GB2312" w:eastAsia="仿宋_GB2312"/>
          <w:sz w:val="32"/>
          <w:szCs w:val="32"/>
          <w:lang w:eastAsia="zh-CN"/>
        </w:rPr>
        <w:t>养</w:t>
      </w:r>
      <w:r>
        <w:rPr>
          <w:rFonts w:hAnsi="仿宋_GB2312" w:eastAsia="仿宋_GB2312"/>
          <w:sz w:val="32"/>
          <w:szCs w:val="32"/>
        </w:rPr>
        <w:t>，遵守企业各项规章制度</w:t>
      </w:r>
      <w:r>
        <w:rPr>
          <w:rFonts w:hint="eastAsia" w:hAnsi="仿宋_GB2312" w:eastAsia="仿宋_GB2312"/>
          <w:sz w:val="32"/>
          <w:szCs w:val="32"/>
        </w:rPr>
        <w:t>，</w:t>
      </w:r>
      <w:r>
        <w:rPr>
          <w:rFonts w:hAnsi="仿宋_GB2312" w:eastAsia="仿宋_GB2312"/>
          <w:sz w:val="32"/>
          <w:szCs w:val="32"/>
        </w:rPr>
        <w:t>为人诚实守信；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afterAutospacing="0" w:line="560" w:lineRule="exact"/>
        <w:ind w:firstLine="600"/>
        <w:textAlignment w:val="auto"/>
        <w:outlineLvl w:val="9"/>
        <w:rPr>
          <w:rFonts w:hAnsi="仿宋_GB2312"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（二）有强烈的事业心和责任感，有实践工作经验，有与其所担负的职责相适应的能力、知识水平和专业技能，具有一定的创新意识，勇于担当，有良好的团队合作精神；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afterAutospacing="0" w:line="560" w:lineRule="exact"/>
        <w:ind w:firstLine="600"/>
        <w:textAlignment w:val="auto"/>
        <w:outlineLvl w:val="9"/>
        <w:rPr>
          <w:rFonts w:hAnsi="仿宋_GB2312"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（三）身体健康，抗压能力强，能胜任岗位工作；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afterAutospacing="0" w:line="560" w:lineRule="exact"/>
        <w:ind w:firstLine="600"/>
        <w:textAlignment w:val="auto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）应聘人员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具有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招聘岗位任职资格表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所列的任职资格，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综合能力优秀者可适当放宽条件。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afterAutospacing="0" w:line="560" w:lineRule="exact"/>
        <w:ind w:firstLine="600"/>
        <w:textAlignment w:val="auto"/>
        <w:outlineLvl w:val="9"/>
        <w:rPr>
          <w:rFonts w:eastAsia="仿宋_GB2312"/>
          <w:b/>
          <w:bCs/>
          <w:sz w:val="32"/>
          <w:szCs w:val="32"/>
        </w:rPr>
      </w:pPr>
      <w:r>
        <w:rPr>
          <w:rFonts w:hAnsi="仿宋_GB2312" w:eastAsia="仿宋_GB2312"/>
          <w:b/>
          <w:bCs/>
          <w:sz w:val="32"/>
          <w:szCs w:val="32"/>
        </w:rPr>
        <w:t>有下列情况之一者，不得报名：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textAlignment w:val="auto"/>
        <w:outlineLvl w:val="9"/>
        <w:rPr>
          <w:rFonts w:hint="eastAsia" w:hAnsi="仿宋_GB2312" w:eastAsia="仿宋_GB2312"/>
          <w:sz w:val="32"/>
          <w:szCs w:val="32"/>
          <w:lang w:eastAsia="zh-CN"/>
        </w:rPr>
      </w:pPr>
      <w:r>
        <w:rPr>
          <w:rFonts w:hint="eastAsia" w:hAnsi="仿宋_GB2312" w:eastAsia="仿宋_GB2312"/>
          <w:sz w:val="32"/>
          <w:szCs w:val="32"/>
          <w:lang w:eastAsia="zh-CN"/>
        </w:rPr>
        <w:t>（一）</w:t>
      </w:r>
      <w:r>
        <w:rPr>
          <w:rFonts w:hAnsi="仿宋_GB2312" w:eastAsia="仿宋_GB2312"/>
          <w:sz w:val="32"/>
          <w:szCs w:val="32"/>
        </w:rPr>
        <w:t>有违法、违纪行为的；</w:t>
      </w:r>
      <w:r>
        <w:rPr>
          <w:rFonts w:hint="eastAsia" w:hAnsi="仿宋_GB2312" w:eastAsia="仿宋_GB2312"/>
          <w:sz w:val="32"/>
          <w:szCs w:val="32"/>
          <w:lang w:eastAsia="zh-CN"/>
        </w:rPr>
        <w:t>涉嫌违法违纪尚未查清的；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textAlignment w:val="auto"/>
        <w:outlineLvl w:val="9"/>
        <w:rPr>
          <w:rFonts w:hint="eastAsia" w:hAnsi="仿宋_GB2312" w:eastAsia="仿宋_GB2312"/>
          <w:sz w:val="32"/>
          <w:szCs w:val="32"/>
        </w:rPr>
      </w:pPr>
      <w:r>
        <w:rPr>
          <w:rFonts w:hint="eastAsia" w:hAnsi="仿宋_GB2312" w:eastAsia="仿宋_GB2312"/>
          <w:sz w:val="32"/>
          <w:szCs w:val="32"/>
          <w:lang w:val="en-US" w:eastAsia="zh-CN"/>
        </w:rPr>
        <w:t>（二）</w:t>
      </w:r>
      <w:r>
        <w:rPr>
          <w:rFonts w:hAnsi="仿宋_GB2312" w:eastAsia="仿宋_GB2312"/>
          <w:sz w:val="32"/>
          <w:szCs w:val="32"/>
        </w:rPr>
        <w:t>尚未解除党纪、政纪处分的；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textAlignment w:val="auto"/>
        <w:outlineLvl w:val="9"/>
        <w:rPr>
          <w:rFonts w:hint="eastAsia" w:hAnsi="仿宋_GB2312" w:eastAsia="仿宋_GB2312"/>
          <w:sz w:val="32"/>
          <w:szCs w:val="32"/>
        </w:rPr>
      </w:pPr>
      <w:r>
        <w:rPr>
          <w:rFonts w:hint="eastAsia" w:hAnsi="仿宋_GB2312" w:eastAsia="仿宋_GB2312"/>
          <w:sz w:val="32"/>
          <w:szCs w:val="32"/>
          <w:lang w:val="en-US" w:eastAsia="zh-CN"/>
        </w:rPr>
        <w:t>（三）</w:t>
      </w:r>
      <w:r>
        <w:rPr>
          <w:rFonts w:hAnsi="仿宋_GB2312" w:eastAsia="仿宋_GB2312"/>
          <w:sz w:val="32"/>
          <w:szCs w:val="32"/>
        </w:rPr>
        <w:t>受过刑事处罚或受过劳动教养的人员；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textAlignment w:val="auto"/>
        <w:outlineLvl w:val="9"/>
        <w:rPr>
          <w:rFonts w:hint="eastAsia" w:hAnsi="仿宋_GB2312" w:eastAsia="仿宋_GB2312"/>
          <w:sz w:val="32"/>
          <w:szCs w:val="32"/>
        </w:rPr>
      </w:pPr>
      <w:r>
        <w:rPr>
          <w:rFonts w:hint="eastAsia" w:hAnsi="仿宋_GB2312" w:eastAsia="仿宋_GB2312"/>
          <w:sz w:val="32"/>
          <w:szCs w:val="32"/>
          <w:lang w:val="en-US" w:eastAsia="zh-CN"/>
        </w:rPr>
        <w:t>（四）</w:t>
      </w:r>
      <w:r>
        <w:rPr>
          <w:rFonts w:hAnsi="仿宋_GB2312" w:eastAsia="仿宋_GB2312"/>
          <w:sz w:val="32"/>
          <w:szCs w:val="32"/>
        </w:rPr>
        <w:t>有违反其他规定的。</w:t>
      </w:r>
    </w:p>
    <w:p>
      <w:pPr>
        <w:spacing w:line="580" w:lineRule="exact"/>
        <w:ind w:firstLine="640" w:firstLineChars="200"/>
        <w:rPr>
          <w:rFonts w:hint="eastAsia" w:hAnsi="黑体" w:eastAsia="黑体"/>
          <w:bCs/>
          <w:sz w:val="32"/>
          <w:szCs w:val="32"/>
        </w:rPr>
      </w:pPr>
      <w:r>
        <w:rPr>
          <w:rFonts w:hAnsi="黑体" w:eastAsia="黑体"/>
          <w:bCs/>
          <w:sz w:val="32"/>
          <w:szCs w:val="32"/>
        </w:rPr>
        <w:t>三、招聘程序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本次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招聘按照个人自愿报名、资格审查、笔试筛选、面试甄选、体检、签订劳动合同的程序进行。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afterAutospacing="0" w:line="56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报名时间：</w:t>
      </w:r>
      <w:r>
        <w:rPr>
          <w:rFonts w:hint="default" w:ascii="Times New Roman" w:hAnsi="Times New Roman" w:eastAsia="仿宋_GB2312" w:cs="Times New Roman"/>
          <w:color w:val="0000FF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FF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0000FF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FF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FF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FF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0000FF"/>
          <w:sz w:val="32"/>
          <w:szCs w:val="32"/>
        </w:rPr>
        <w:t>日上午9:00至20</w:t>
      </w:r>
      <w:r>
        <w:rPr>
          <w:rFonts w:hint="default" w:ascii="Times New Roman" w:hAnsi="Times New Roman" w:eastAsia="仿宋_GB2312" w:cs="Times New Roman"/>
          <w:color w:val="0000FF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0000FF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FF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FF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FF"/>
          <w:sz w:val="32"/>
          <w:szCs w:val="32"/>
          <w:lang w:val="en-US" w:eastAsia="zh-CN"/>
        </w:rPr>
        <w:t>28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FF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color w:val="0000FF"/>
          <w:sz w:val="32"/>
          <w:szCs w:val="32"/>
          <w:lang w:val="en-US" w:eastAsia="zh-CN"/>
        </w:rPr>
        <w:t>下</w:t>
      </w:r>
      <w:r>
        <w:rPr>
          <w:rFonts w:hint="default" w:ascii="Times New Roman" w:hAnsi="Times New Roman" w:eastAsia="仿宋_GB2312" w:cs="Times New Roman"/>
          <w:color w:val="0000FF"/>
          <w:sz w:val="32"/>
          <w:szCs w:val="32"/>
          <w:lang w:eastAsia="zh-CN"/>
        </w:rPr>
        <w:t>午</w:t>
      </w:r>
      <w:r>
        <w:rPr>
          <w:rFonts w:hint="default" w:ascii="Times New Roman" w:hAnsi="Times New Roman" w:eastAsia="仿宋_GB2312" w:cs="Times New Roman"/>
          <w:color w:val="0000FF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0000FF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FF"/>
          <w:sz w:val="32"/>
          <w:szCs w:val="32"/>
          <w:lang w:val="en-US" w:eastAsia="zh-CN"/>
        </w:rPr>
        <w:t>:</w:t>
      </w:r>
      <w:r>
        <w:rPr>
          <w:rFonts w:hint="eastAsia" w:ascii="Times New Roman" w:hAnsi="Times New Roman" w:eastAsia="仿宋_GB2312" w:cs="Times New Roman"/>
          <w:color w:val="0000FF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FF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0000FF"/>
          <w:sz w:val="32"/>
          <w:szCs w:val="32"/>
        </w:rPr>
        <w:t>止。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报名方式及所需资料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采取网络报名：将报名所需材料电子档发送邮件到指定邮箱：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3420746707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@qq.com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邮件名格式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岗位+姓名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报名所需资料包括个人简历（含两寸免冠白底彩照、身份证、最高学历证、学位证书、职称/职业资格证书、荣誉证书、培训证书扫描件），要求本人对所提供资料真实性负责。</w:t>
      </w:r>
    </w:p>
    <w:p>
      <w:pPr>
        <w:numPr>
          <w:ilvl w:val="0"/>
          <w:numId w:val="1"/>
        </w:numPr>
        <w:spacing w:line="580" w:lineRule="exact"/>
        <w:ind w:left="0" w:leftChars="0"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笔试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和面试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时间、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地点另行通知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，逾期未参加者视为自动放弃。</w:t>
      </w:r>
    </w:p>
    <w:p>
      <w:pPr>
        <w:numPr>
          <w:ilvl w:val="0"/>
          <w:numId w:val="1"/>
        </w:numPr>
        <w:spacing w:line="580" w:lineRule="exact"/>
        <w:ind w:left="0" w:leftChars="0"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面试甄选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通过的拟任用人选进行公示，公示期为5个工作日。公示期间如有异议应以真实姓名、书面形式，实事求是地反映问题，并提供必要的调查线索，凡以匿名或其他方式反映的问题不予受理。公示结束后组织通过人员进行体检。</w:t>
      </w:r>
    </w:p>
    <w:p>
      <w:pPr>
        <w:pStyle w:val="2"/>
        <w:numPr>
          <w:ilvl w:val="0"/>
          <w:numId w:val="1"/>
        </w:numPr>
        <w:ind w:left="0" w:leftChars="0"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公示、体检无异议，按照集团公司人事管理相关规定办理入职手续。</w:t>
      </w:r>
    </w:p>
    <w:p>
      <w:pPr>
        <w:spacing w:line="580" w:lineRule="exact"/>
        <w:ind w:firstLine="640" w:firstLineChars="200"/>
        <w:rPr>
          <w:rFonts w:hint="eastAsia" w:hAnsi="黑体" w:eastAsia="黑体"/>
          <w:bCs/>
          <w:sz w:val="32"/>
          <w:szCs w:val="32"/>
        </w:rPr>
      </w:pPr>
      <w:r>
        <w:rPr>
          <w:rFonts w:hint="eastAsia" w:hAnsi="黑体" w:eastAsia="黑体"/>
          <w:bCs/>
          <w:sz w:val="32"/>
          <w:szCs w:val="32"/>
        </w:rPr>
        <w:t>四、</w:t>
      </w:r>
      <w:r>
        <w:rPr>
          <w:rFonts w:hAnsi="黑体" w:eastAsia="黑体"/>
          <w:bCs/>
          <w:sz w:val="32"/>
          <w:szCs w:val="32"/>
        </w:rPr>
        <w:t>待遇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afterAutospacing="0" w:line="560" w:lineRule="exact"/>
        <w:ind w:firstLine="640" w:firstLineChars="200"/>
        <w:textAlignment w:val="auto"/>
        <w:outlineLvl w:val="9"/>
        <w:rPr>
          <w:rFonts w:hint="eastAsia" w:hAnsi="仿宋_GB2312" w:eastAsia="仿宋_GB2312"/>
          <w:sz w:val="32"/>
          <w:szCs w:val="32"/>
          <w:lang w:eastAsia="zh-CN"/>
        </w:rPr>
      </w:pP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人员一经聘用，公司</w:t>
      </w:r>
      <w:r>
        <w:rPr>
          <w:rFonts w:hAnsi="仿宋_GB2312" w:eastAsia="仿宋_GB2312"/>
          <w:color w:val="auto"/>
          <w:sz w:val="32"/>
          <w:szCs w:val="32"/>
        </w:rPr>
        <w:t>按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国家相关规定签订劳动合同，</w:t>
      </w:r>
      <w:r>
        <w:rPr>
          <w:rFonts w:hAnsi="仿宋_GB2312" w:eastAsia="仿宋_GB2312"/>
          <w:color w:val="auto"/>
          <w:sz w:val="32"/>
          <w:szCs w:val="32"/>
        </w:rPr>
        <w:t>并享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有公司规定的薪资</w:t>
      </w:r>
      <w:r>
        <w:rPr>
          <w:rFonts w:hAnsi="仿宋_GB2312" w:eastAsia="仿宋_GB2312"/>
          <w:color w:val="auto"/>
          <w:sz w:val="32"/>
          <w:szCs w:val="32"/>
        </w:rPr>
        <w:t>福利待遇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，按规定缴纳</w:t>
      </w:r>
      <w:r>
        <w:rPr>
          <w:rFonts w:hAnsi="仿宋_GB2312" w:eastAsia="仿宋_GB2312"/>
          <w:color w:val="auto"/>
          <w:sz w:val="32"/>
          <w:szCs w:val="32"/>
        </w:rPr>
        <w:t>“五险一金”</w:t>
      </w:r>
      <w:r>
        <w:rPr>
          <w:rFonts w:hint="eastAsia" w:hAnsi="仿宋_GB2312" w:eastAsia="仿宋_GB2312"/>
          <w:sz w:val="32"/>
          <w:szCs w:val="32"/>
          <w:lang w:eastAsia="zh-CN"/>
        </w:rPr>
        <w:t>（薪酬待遇见招聘岗位任职资格表）。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afterAutospacing="0" w:line="560" w:lineRule="exact"/>
        <w:ind w:firstLine="640" w:firstLineChars="200"/>
        <w:textAlignment w:val="auto"/>
        <w:outlineLvl w:val="9"/>
        <w:rPr>
          <w:rFonts w:hint="eastAsia" w:hAnsi="仿宋_GB2312" w:eastAsia="仿宋_GB2312"/>
          <w:sz w:val="32"/>
          <w:szCs w:val="32"/>
          <w:lang w:eastAsia="zh-CN"/>
        </w:rPr>
      </w:pP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附件：1.报名表</w:t>
      </w:r>
    </w:p>
    <w:p>
      <w:pPr>
        <w:numPr>
          <w:ilvl w:val="0"/>
          <w:numId w:val="0"/>
        </w:numPr>
        <w:spacing w:line="580" w:lineRule="exact"/>
        <w:ind w:firstLine="1600" w:firstLineChars="5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招聘岗位任职资格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表</w:t>
      </w:r>
    </w:p>
    <w:p>
      <w:pPr>
        <w:numPr>
          <w:ilvl w:val="0"/>
          <w:numId w:val="0"/>
        </w:numPr>
        <w:spacing w:line="580" w:lineRule="exact"/>
        <w:rPr>
          <w:rFonts w:hint="eastAsia" w:eastAsia="仿宋_GB2312"/>
          <w:kern w:val="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br w:type="page"/>
      </w:r>
    </w:p>
    <w:p>
      <w:pPr>
        <w:spacing w:line="580" w:lineRule="exact"/>
        <w:ind w:right="2560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</w:rPr>
        <w:t>1</w:t>
      </w:r>
      <w:r>
        <w:rPr>
          <w:rFonts w:ascii="黑体" w:hAnsi="黑体" w:eastAsia="黑体"/>
          <w:color w:val="000000"/>
          <w:sz w:val="32"/>
          <w:szCs w:val="32"/>
        </w:rPr>
        <w:t>：</w:t>
      </w:r>
    </w:p>
    <w:p>
      <w:pPr>
        <w:adjustRightInd w:val="0"/>
        <w:snapToGrid w:val="0"/>
        <w:ind w:left="7920" w:hanging="7920" w:hangingChars="2200"/>
        <w:jc w:val="center"/>
        <w:rPr>
          <w:rFonts w:hint="eastAsia" w:eastAsia="方正小标宋简体"/>
          <w:bCs/>
          <w:sz w:val="36"/>
          <w:szCs w:val="36"/>
          <w:lang w:val="en-US" w:eastAsia="zh-CN"/>
        </w:rPr>
      </w:pPr>
      <w:r>
        <w:rPr>
          <w:rFonts w:hint="eastAsia" w:eastAsia="方正小标宋简体"/>
          <w:bCs/>
          <w:sz w:val="36"/>
          <w:szCs w:val="36"/>
          <w:lang w:val="en-US" w:eastAsia="zh-CN"/>
        </w:rPr>
        <w:t>四川西南发展控股集团有限公司及下属子公司</w:t>
      </w:r>
    </w:p>
    <w:p>
      <w:pPr>
        <w:adjustRightInd w:val="0"/>
        <w:snapToGrid w:val="0"/>
        <w:ind w:left="7920" w:hanging="7920" w:hangingChars="2200"/>
        <w:jc w:val="center"/>
        <w:rPr>
          <w:rFonts w:eastAsia="方正小标宋简体"/>
          <w:bCs/>
          <w:sz w:val="36"/>
          <w:szCs w:val="36"/>
        </w:rPr>
      </w:pPr>
      <w:r>
        <w:rPr>
          <w:rFonts w:hint="eastAsia" w:eastAsia="方正小标宋简体"/>
          <w:bCs/>
          <w:sz w:val="36"/>
          <w:szCs w:val="36"/>
        </w:rPr>
        <w:t>招聘</w:t>
      </w:r>
      <w:r>
        <w:rPr>
          <w:rFonts w:eastAsia="方正小标宋简体"/>
          <w:bCs/>
          <w:sz w:val="36"/>
          <w:szCs w:val="36"/>
        </w:rPr>
        <w:t>报名表</w:t>
      </w:r>
    </w:p>
    <w:p>
      <w:pPr>
        <w:adjustRightInd w:val="0"/>
        <w:snapToGrid w:val="0"/>
        <w:spacing w:before="156" w:beforeLines="50" w:line="360" w:lineRule="auto"/>
        <w:ind w:right="-902"/>
        <w:jc w:val="left"/>
        <w:rPr>
          <w:rFonts w:hint="eastAsia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应聘岗位：</w:t>
      </w:r>
      <w:r>
        <w:rPr>
          <w:rFonts w:eastAsia="楷体_GB2312"/>
          <w:b/>
          <w:bCs/>
          <w:sz w:val="28"/>
          <w:szCs w:val="28"/>
          <w:u w:val="single"/>
        </w:rPr>
        <w:t xml:space="preserve">                    </w:t>
      </w:r>
      <w:r>
        <w:rPr>
          <w:rFonts w:eastAsia="楷体_GB2312"/>
          <w:b/>
          <w:bCs/>
          <w:sz w:val="28"/>
          <w:szCs w:val="28"/>
        </w:rPr>
        <w:t xml:space="preserve">  </w:t>
      </w:r>
      <w:r>
        <w:rPr>
          <w:rFonts w:hint="eastAsia" w:eastAsia="楷体_GB2312"/>
          <w:b/>
          <w:bCs/>
          <w:sz w:val="28"/>
          <w:szCs w:val="28"/>
        </w:rPr>
        <w:t xml:space="preserve">          </w:t>
      </w:r>
      <w:r>
        <w:rPr>
          <w:rFonts w:eastAsia="楷体_GB2312"/>
          <w:bCs/>
          <w:sz w:val="28"/>
          <w:szCs w:val="28"/>
        </w:rPr>
        <w:t>报名日期：    年  月  日</w:t>
      </w:r>
    </w:p>
    <w:tbl>
      <w:tblPr>
        <w:tblStyle w:val="10"/>
        <w:tblW w:w="105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340"/>
        <w:gridCol w:w="265"/>
        <w:gridCol w:w="88"/>
        <w:gridCol w:w="654"/>
        <w:gridCol w:w="288"/>
        <w:gridCol w:w="855"/>
        <w:gridCol w:w="441"/>
        <w:gridCol w:w="699"/>
        <w:gridCol w:w="739"/>
        <w:gridCol w:w="277"/>
        <w:gridCol w:w="649"/>
        <w:gridCol w:w="83"/>
        <w:gridCol w:w="811"/>
        <w:gridCol w:w="19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   名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性别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出生日期</w:t>
            </w: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身   高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体  重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婚姻状况</w:t>
            </w: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民   族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血  型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健康状况</w:t>
            </w: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   历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职  称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政治面貌</w:t>
            </w: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户口所在地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专  业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宗教信仰</w:t>
            </w: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身份证号码</w:t>
            </w:r>
          </w:p>
        </w:tc>
        <w:tc>
          <w:tcPr>
            <w:tcW w:w="2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beforeAutospacing="1" w:afterAutospacing="1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QQ号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联系电话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现居住地址及邮编</w:t>
            </w:r>
          </w:p>
        </w:tc>
        <w:tc>
          <w:tcPr>
            <w:tcW w:w="393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紧急联系人</w:t>
            </w: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关系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3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93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紧急联系电话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主要学习/培训经历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起止时间</w:t>
            </w:r>
          </w:p>
        </w:tc>
        <w:tc>
          <w:tcPr>
            <w:tcW w:w="32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毕业院校（培训机构）</w:t>
            </w:r>
          </w:p>
        </w:tc>
        <w:tc>
          <w:tcPr>
            <w:tcW w:w="25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专业（课题）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2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2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32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主要工作经历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起止时间</w:t>
            </w: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工作单位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联系电话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职务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月薪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家庭主要成员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姓名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关系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年龄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工作单位</w:t>
            </w: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职务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5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您是否愿意外派到其他城市分公司工作：□是      □否      □可以考虑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5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您是否愿意服从调剂安排：        □是    □否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5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有无亲属朋友就职于本公司：      □无   □有：姓名</w:t>
            </w:r>
            <w:r>
              <w:rPr>
                <w:rFonts w:hint="eastAsia" w:ascii="宋体" w:hAnsi="宋体" w:cs="宋体"/>
                <w:sz w:val="22"/>
                <w:szCs w:val="22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   关系</w:t>
            </w:r>
            <w:r>
              <w:rPr>
                <w:rFonts w:hint="eastAsia" w:ascii="宋体" w:hAnsi="宋体" w:cs="宋体"/>
                <w:sz w:val="22"/>
                <w:szCs w:val="22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   部门 </w:t>
            </w:r>
            <w:r>
              <w:rPr>
                <w:rFonts w:hint="eastAsia" w:ascii="宋体" w:hAnsi="宋体" w:cs="宋体"/>
                <w:sz w:val="22"/>
                <w:szCs w:val="22"/>
                <w:u w:val="single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5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招聘信息来源：□人才网  □报刊  □人才市场  □内部员工介绍，介绍人___________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5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" w:leftChars="-405" w:hanging="853" w:hangingChars="354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sz w:val="24"/>
              </w:rPr>
              <w:t>本人保</w:t>
            </w:r>
            <w:r>
              <w:rPr>
                <w:rFonts w:hint="eastAsia" w:ascii="楷体_GB2312" w:hAnsi="宋体" w:eastAsia="楷体_GB2312" w:cs="宋体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b/>
                <w:bCs/>
                <w:sz w:val="24"/>
              </w:rPr>
              <w:t>本人保证以上资料完全属实，如有失实，愿承担无偿解雇责任。         本人签名：___________</w:t>
            </w:r>
          </w:p>
        </w:tc>
      </w:tr>
    </w:tbl>
    <w:p>
      <w:pPr>
        <w:widowControl/>
        <w:rPr>
          <w:rFonts w:ascii="黑体" w:hAnsi="黑体" w:eastAsia="黑体"/>
          <w:bCs/>
          <w:color w:val="FFFFFF"/>
          <w:kern w:val="0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80" w:lineRule="exact"/>
        <w:ind w:left="0" w:leftChars="0" w:right="2560" w:firstLine="0" w:firstLineChars="0"/>
        <w:rPr>
          <w:rFonts w:hint="default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附件2：</w:t>
      </w:r>
    </w:p>
    <w:tbl>
      <w:tblPr>
        <w:tblStyle w:val="10"/>
        <w:tblpPr w:leftFromText="180" w:rightFromText="180" w:vertAnchor="text" w:horzAnchor="page" w:tblpX="985" w:tblpY="1031"/>
        <w:tblOverlap w:val="never"/>
        <w:tblW w:w="1423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1220"/>
        <w:gridCol w:w="835"/>
        <w:gridCol w:w="6327"/>
        <w:gridCol w:w="1050"/>
        <w:gridCol w:w="1316"/>
        <w:gridCol w:w="21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42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30CBC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方正小标宋简体"/>
                <w:bCs/>
                <w:sz w:val="36"/>
                <w:szCs w:val="36"/>
                <w:lang w:val="en-US" w:eastAsia="zh-CN"/>
              </w:rPr>
              <w:t>四川西南发展控股集团有限公司及下属子公司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FFFFFF"/>
                <w:kern w:val="0"/>
                <w:sz w:val="36"/>
                <w:szCs w:val="36"/>
                <w:u w:val="none"/>
                <w:lang w:val="en-US" w:eastAsia="zh-CN" w:bidi="ar"/>
              </w:rPr>
              <w:t>招聘岗位任职资格表（9人）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部门/公司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编制</w:t>
            </w:r>
          </w:p>
        </w:tc>
        <w:tc>
          <w:tcPr>
            <w:tcW w:w="63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任职资格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年薪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3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财务中心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会计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1人</w:t>
            </w:r>
          </w:p>
        </w:tc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36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年龄40岁以下；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36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专科学历且持有会计中级及以上职称、注册会计师、税务师证书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36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大学本科及以上学历且持有会计初级及以上职称；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36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3年以上会计从业经验。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8-10万元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德阳罗江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基础工资按月发放，绩效工资由公司考核后按绩效方案发放。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出纳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1人</w:t>
            </w:r>
          </w:p>
        </w:tc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36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年龄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岁以下；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36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本科及以上学历；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36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会计、财务等相关专业；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36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熟练操作财务软件，熟悉办理各项银行业务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具备日常现金管理、银行的收支、核算、记账、票据审核的知识和能力。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8-10万元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德阳罗江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基础工资按月发放，绩效工资由公司考核后按绩效方案发放。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综合员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1人</w:t>
            </w:r>
          </w:p>
        </w:tc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36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年龄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岁以下；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36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本科及以上学历；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36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具有财务相关专业知识，精通公文写作、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财务资料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档案管理等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36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熟悉财务工作流程，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3年以上相关从业经验。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8-10万元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德阳罗江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基础工资按月发放，绩效工资由公司考核后按绩效方案发放。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会计助理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3人</w:t>
            </w:r>
          </w:p>
        </w:tc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36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限财务、金融类专业应届本科毕业生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（2020—2022年）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6-8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以内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德阳罗江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基础工资按月发放，绩效工资由公司考核后按绩效方案发放。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西南城发公司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综合岗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2人</w:t>
            </w:r>
          </w:p>
        </w:tc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360" w:firstLineChars="20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年龄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岁以下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36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专科及以上学历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36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具有行政机关、事业单位或国企办公室相关工作经验优先，熟悉党建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、人力资源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工作，精通公文写作、公务接待、会务组织安排、文档管理等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36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优异者可适当放宽条件。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8-10万元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德阳罗江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基础工资按月发放，绩效工资由公司考核后按绩效方案发放。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金和常兴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商品砼公司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综合岗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1人</w:t>
            </w:r>
          </w:p>
        </w:tc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360" w:firstLineChars="20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年龄4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岁以下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36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专科及以上学历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36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具有行政机关、事业单位或国企办公室相关工作经验优先，熟悉党建工作，精通公文写作、公务接待、会务组织安排、文档管理等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；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8-10万元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德阳罗江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基础工资按月发放，绩效工资由公司考核后按绩效方案发放。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</w:pPr>
    </w:p>
    <w:sectPr>
      <w:headerReference r:id="rId9" w:type="default"/>
      <w:footerReference r:id="rId10" w:type="default"/>
      <w:pgSz w:w="16838" w:h="11906" w:orient="landscape"/>
      <w:pgMar w:top="1803" w:right="1488" w:bottom="1967" w:left="107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54000" cy="35052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00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7.6pt;width:20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4nbTYtAAAAADAQAADwAAAAAAAAABACAAAAAiAAAAZHJzL2Rvd25y&#10;ZXYueG1sUEsBAhQAFAAAAAgAh07iQJd1jRXNAQAAlw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2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rFonts w:hint="default" w:ascii="Times New Roman" w:hAnsi="Times New Roman" w:cs="Times New Roman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54000" cy="3505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000" cy="350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7.6pt;width:20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idtNi0AAAAAMBAAAPAAAAAAAAAAEAIAAAACIAAABk&#10;cnMvZG93bnJldi54bWxQSwECFAAUAAAACACHTuJADUrGutUBAACgAwAADgAAAAAAAAABACAAAAAf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2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rFonts w:hint="default" w:ascii="Times New Roman" w:hAnsi="Times New Roman" w:cs="Times New Roman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643D4F"/>
    <w:multiLevelType w:val="singleLevel"/>
    <w:tmpl w:val="97643D4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CDC7AD8"/>
    <w:multiLevelType w:val="singleLevel"/>
    <w:tmpl w:val="9CDC7AD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E0BB9F36"/>
    <w:multiLevelType w:val="singleLevel"/>
    <w:tmpl w:val="E0BB9F3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F300AA6C"/>
    <w:multiLevelType w:val="singleLevel"/>
    <w:tmpl w:val="F300AA6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0E93FE1E"/>
    <w:multiLevelType w:val="singleLevel"/>
    <w:tmpl w:val="0E93FE1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2BBC3497"/>
    <w:multiLevelType w:val="singleLevel"/>
    <w:tmpl w:val="2BBC349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mZGFkMGM4YWExNGYyMmUxYzliOTU3ZGU2ZjcxNTQifQ=="/>
  </w:docVars>
  <w:rsids>
    <w:rsidRoot w:val="27C233CE"/>
    <w:rsid w:val="001A0272"/>
    <w:rsid w:val="00313701"/>
    <w:rsid w:val="01873DAC"/>
    <w:rsid w:val="01C7267B"/>
    <w:rsid w:val="028B18FB"/>
    <w:rsid w:val="02E506B2"/>
    <w:rsid w:val="03DE4453"/>
    <w:rsid w:val="03FC15A7"/>
    <w:rsid w:val="05177476"/>
    <w:rsid w:val="0523420A"/>
    <w:rsid w:val="056325B3"/>
    <w:rsid w:val="05F23A3F"/>
    <w:rsid w:val="07783AF6"/>
    <w:rsid w:val="07F06BB5"/>
    <w:rsid w:val="08192E9A"/>
    <w:rsid w:val="085F360E"/>
    <w:rsid w:val="08D8516E"/>
    <w:rsid w:val="0926237D"/>
    <w:rsid w:val="095C6BD5"/>
    <w:rsid w:val="09B41737"/>
    <w:rsid w:val="09ED4C49"/>
    <w:rsid w:val="0C851169"/>
    <w:rsid w:val="0C9528FF"/>
    <w:rsid w:val="0D270472"/>
    <w:rsid w:val="0D3037CB"/>
    <w:rsid w:val="10A32DF3"/>
    <w:rsid w:val="114F61E9"/>
    <w:rsid w:val="11A42091"/>
    <w:rsid w:val="14D22CF5"/>
    <w:rsid w:val="15474FAC"/>
    <w:rsid w:val="170F7DAF"/>
    <w:rsid w:val="17371A56"/>
    <w:rsid w:val="1A661DAE"/>
    <w:rsid w:val="1A90169C"/>
    <w:rsid w:val="1BE539D2"/>
    <w:rsid w:val="1C511068"/>
    <w:rsid w:val="1DF43AEB"/>
    <w:rsid w:val="1EF309B7"/>
    <w:rsid w:val="1F253121"/>
    <w:rsid w:val="1F996FAD"/>
    <w:rsid w:val="20E701EC"/>
    <w:rsid w:val="22294459"/>
    <w:rsid w:val="24BB75E2"/>
    <w:rsid w:val="263712CE"/>
    <w:rsid w:val="263C68E5"/>
    <w:rsid w:val="27C233CE"/>
    <w:rsid w:val="27F64D84"/>
    <w:rsid w:val="28523CA0"/>
    <w:rsid w:val="29F179E6"/>
    <w:rsid w:val="2C26606D"/>
    <w:rsid w:val="2D793401"/>
    <w:rsid w:val="2E644C2A"/>
    <w:rsid w:val="2F7056E3"/>
    <w:rsid w:val="2FEA5603"/>
    <w:rsid w:val="301925D2"/>
    <w:rsid w:val="309353F8"/>
    <w:rsid w:val="30BD4AC6"/>
    <w:rsid w:val="30EC624D"/>
    <w:rsid w:val="31954EDD"/>
    <w:rsid w:val="34F96F35"/>
    <w:rsid w:val="35571045"/>
    <w:rsid w:val="369C6B6C"/>
    <w:rsid w:val="37367911"/>
    <w:rsid w:val="380D5AAD"/>
    <w:rsid w:val="397C1620"/>
    <w:rsid w:val="3A414100"/>
    <w:rsid w:val="3BF8145D"/>
    <w:rsid w:val="3D892EF9"/>
    <w:rsid w:val="3E3B3A64"/>
    <w:rsid w:val="3E57542F"/>
    <w:rsid w:val="3E6369F8"/>
    <w:rsid w:val="3F870FA3"/>
    <w:rsid w:val="4148218A"/>
    <w:rsid w:val="415C5FAB"/>
    <w:rsid w:val="424741EF"/>
    <w:rsid w:val="42A41642"/>
    <w:rsid w:val="42A96C58"/>
    <w:rsid w:val="44CE0BF8"/>
    <w:rsid w:val="44D73F50"/>
    <w:rsid w:val="467001B9"/>
    <w:rsid w:val="46A75BA4"/>
    <w:rsid w:val="46D324F5"/>
    <w:rsid w:val="47C54534"/>
    <w:rsid w:val="48943F06"/>
    <w:rsid w:val="4AF23ED0"/>
    <w:rsid w:val="4CBD7ED0"/>
    <w:rsid w:val="4CDB2104"/>
    <w:rsid w:val="4D13189E"/>
    <w:rsid w:val="4DE33D0E"/>
    <w:rsid w:val="4EF6611B"/>
    <w:rsid w:val="500B71A4"/>
    <w:rsid w:val="50657E30"/>
    <w:rsid w:val="506D39BB"/>
    <w:rsid w:val="50C4454A"/>
    <w:rsid w:val="50FB0FC7"/>
    <w:rsid w:val="519C43CF"/>
    <w:rsid w:val="51E4162F"/>
    <w:rsid w:val="530F2968"/>
    <w:rsid w:val="542915C1"/>
    <w:rsid w:val="544710D7"/>
    <w:rsid w:val="546C2C14"/>
    <w:rsid w:val="54F574B7"/>
    <w:rsid w:val="567C2880"/>
    <w:rsid w:val="58920462"/>
    <w:rsid w:val="59B24657"/>
    <w:rsid w:val="5A28481E"/>
    <w:rsid w:val="5B030C76"/>
    <w:rsid w:val="5C4850FD"/>
    <w:rsid w:val="5CB62246"/>
    <w:rsid w:val="5F1A6ABC"/>
    <w:rsid w:val="5FC56F36"/>
    <w:rsid w:val="60591866"/>
    <w:rsid w:val="60B20F8D"/>
    <w:rsid w:val="61EC3187"/>
    <w:rsid w:val="63155F18"/>
    <w:rsid w:val="63316ACA"/>
    <w:rsid w:val="65660CAD"/>
    <w:rsid w:val="66251E2D"/>
    <w:rsid w:val="668D4017"/>
    <w:rsid w:val="67237B54"/>
    <w:rsid w:val="681557B3"/>
    <w:rsid w:val="68E36170"/>
    <w:rsid w:val="6A4E0D05"/>
    <w:rsid w:val="6A881849"/>
    <w:rsid w:val="6B3473D8"/>
    <w:rsid w:val="6B637A3C"/>
    <w:rsid w:val="6B6D2669"/>
    <w:rsid w:val="6BAB0196"/>
    <w:rsid w:val="6CCA6AF1"/>
    <w:rsid w:val="6D26311F"/>
    <w:rsid w:val="6D535020"/>
    <w:rsid w:val="6DD17D62"/>
    <w:rsid w:val="6DF95239"/>
    <w:rsid w:val="6E925FDA"/>
    <w:rsid w:val="6E985C4F"/>
    <w:rsid w:val="6F556FD7"/>
    <w:rsid w:val="6F745D74"/>
    <w:rsid w:val="6FAB1BFC"/>
    <w:rsid w:val="6FB72105"/>
    <w:rsid w:val="6FEF7AF1"/>
    <w:rsid w:val="71FC36C2"/>
    <w:rsid w:val="72563E57"/>
    <w:rsid w:val="72576378"/>
    <w:rsid w:val="73C96A44"/>
    <w:rsid w:val="743E4BA3"/>
    <w:rsid w:val="754E350B"/>
    <w:rsid w:val="76481D09"/>
    <w:rsid w:val="7704653A"/>
    <w:rsid w:val="77132317"/>
    <w:rsid w:val="79766B8D"/>
    <w:rsid w:val="79776C7A"/>
    <w:rsid w:val="7B8C6B3B"/>
    <w:rsid w:val="7DEC38C1"/>
    <w:rsid w:val="7E462FD2"/>
    <w:rsid w:val="7F4E65E2"/>
    <w:rsid w:val="7FA7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Calibri" w:hAnsi="Calibri" w:eastAsia="方正小标宋简体" w:cs="Times New Roman"/>
      <w:kern w:val="44"/>
      <w:sz w:val="44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2"/>
    <w:basedOn w:val="1"/>
    <w:next w:val="2"/>
    <w:qFormat/>
    <w:uiPriority w:val="0"/>
    <w:pPr>
      <w:spacing w:afterLines="0" w:afterAutospacing="0" w:line="560" w:lineRule="exact"/>
    </w:p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page number"/>
    <w:basedOn w:val="11"/>
    <w:qFormat/>
    <w:uiPriority w:val="0"/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6</Pages>
  <Words>1720</Words>
  <Characters>1813</Characters>
  <Lines>0</Lines>
  <Paragraphs>0</Paragraphs>
  <TotalTime>282</TotalTime>
  <ScaleCrop>false</ScaleCrop>
  <LinksUpToDate>false</LinksUpToDate>
  <CharactersWithSpaces>1975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2018-06-20T08:17:00Z</dcterms:created>
  <dc:creator>繁体字1390292585</dc:creator>
  <cp:lastModifiedBy>廖扬</cp:lastModifiedBy>
  <cp:lastPrinted>2022-09-21T03:40:39Z</cp:lastPrinted>
  <dcterms:modified xsi:type="dcterms:W3CDTF">2022-09-21T06:34:24Z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278C2E4B2CA44D97956EFB8218200304</vt:lpwstr>
  </property>
</Properties>
</file>