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44D78" w14:textId="552E99D3" w:rsidR="00FD3F6F" w:rsidRDefault="00924827" w:rsidP="00AC272F">
      <w:pPr>
        <w:snapToGrid w:val="0"/>
        <w:spacing w:beforeLines="100" w:before="312" w:afterLines="100" w:after="312"/>
        <w:jc w:val="center"/>
        <w:rPr>
          <w:rFonts w:eastAsia="黑体"/>
          <w:kern w:val="0"/>
          <w:sz w:val="32"/>
          <w:szCs w:val="32"/>
        </w:rPr>
      </w:pPr>
      <w:r>
        <w:rPr>
          <w:rFonts w:eastAsia="黑体"/>
          <w:kern w:val="0"/>
          <w:sz w:val="32"/>
          <w:szCs w:val="32"/>
        </w:rPr>
        <w:t>德阳市</w:t>
      </w:r>
      <w:r w:rsidR="003C0680">
        <w:rPr>
          <w:rFonts w:eastAsia="黑体" w:hint="eastAsia"/>
          <w:kern w:val="0"/>
          <w:sz w:val="32"/>
          <w:szCs w:val="32"/>
        </w:rPr>
        <w:t>罗江区</w:t>
      </w:r>
      <w:r w:rsidR="003C0680">
        <w:rPr>
          <w:rFonts w:ascii="黑体" w:eastAsia="黑体" w:hAnsi="黑体" w:cs="黑体" w:hint="eastAsia"/>
          <w:color w:val="000000"/>
          <w:kern w:val="0"/>
          <w:sz w:val="32"/>
          <w:szCs w:val="32"/>
        </w:rPr>
        <w:t>复合肥料</w:t>
      </w:r>
      <w:r w:rsidR="00C67A89">
        <w:rPr>
          <w:rFonts w:eastAsia="黑体"/>
          <w:kern w:val="0"/>
          <w:sz w:val="32"/>
          <w:szCs w:val="32"/>
        </w:rPr>
        <w:t>产品质量</w:t>
      </w:r>
      <w:bookmarkStart w:id="0" w:name="_GoBack"/>
      <w:bookmarkEnd w:id="0"/>
      <w:r>
        <w:rPr>
          <w:rFonts w:eastAsia="黑体"/>
          <w:kern w:val="0"/>
          <w:sz w:val="32"/>
          <w:szCs w:val="32"/>
        </w:rPr>
        <w:t>监督抽查实施细则</w:t>
      </w:r>
    </w:p>
    <w:p w14:paraId="343290E4" w14:textId="77777777" w:rsidR="00FD3F6F" w:rsidRDefault="00924827" w:rsidP="00AC272F">
      <w:pPr>
        <w:snapToGrid w:val="0"/>
        <w:spacing w:beforeLines="100" w:before="312" w:afterLines="100" w:after="312"/>
        <w:jc w:val="center"/>
        <w:rPr>
          <w:rFonts w:eastAsia="黑体"/>
          <w:kern w:val="0"/>
          <w:sz w:val="32"/>
          <w:szCs w:val="32"/>
        </w:rPr>
      </w:pPr>
      <w:r>
        <w:rPr>
          <w:rFonts w:eastAsia="黑体"/>
          <w:kern w:val="0"/>
          <w:sz w:val="32"/>
          <w:szCs w:val="32"/>
        </w:rPr>
        <w:t>(2025</w:t>
      </w:r>
      <w:r>
        <w:rPr>
          <w:rFonts w:eastAsia="黑体"/>
          <w:kern w:val="0"/>
          <w:sz w:val="32"/>
          <w:szCs w:val="32"/>
        </w:rPr>
        <w:t>年版</w:t>
      </w:r>
      <w:r>
        <w:rPr>
          <w:rFonts w:eastAsia="黑体"/>
          <w:kern w:val="0"/>
          <w:sz w:val="32"/>
          <w:szCs w:val="32"/>
        </w:rPr>
        <w:t>)</w:t>
      </w:r>
    </w:p>
    <w:p w14:paraId="10D48916" w14:textId="77777777" w:rsidR="00FD3F6F" w:rsidRDefault="00924827" w:rsidP="00AC272F">
      <w:pPr>
        <w:snapToGrid w:val="0"/>
        <w:spacing w:beforeLines="100" w:before="312" w:afterLines="100" w:after="312"/>
        <w:rPr>
          <w:rFonts w:eastAsia="黑体"/>
          <w:color w:val="000000"/>
          <w:szCs w:val="21"/>
        </w:rPr>
      </w:pPr>
      <w:r>
        <w:rPr>
          <w:rFonts w:eastAsia="黑体"/>
          <w:color w:val="000000"/>
          <w:szCs w:val="21"/>
        </w:rPr>
        <w:t xml:space="preserve">1  </w:t>
      </w:r>
      <w:r>
        <w:rPr>
          <w:rFonts w:eastAsia="黑体"/>
          <w:color w:val="000000"/>
          <w:szCs w:val="21"/>
        </w:rPr>
        <w:t>抽样方法</w:t>
      </w:r>
    </w:p>
    <w:p w14:paraId="4B2A3094" w14:textId="77777777" w:rsidR="00FD3F6F" w:rsidRDefault="00924827">
      <w:pPr>
        <w:ind w:firstLineChars="200" w:firstLine="420"/>
        <w:rPr>
          <w:szCs w:val="21"/>
        </w:rPr>
      </w:pPr>
      <w:r>
        <w:rPr>
          <w:szCs w:val="21"/>
        </w:rPr>
        <w:t>以随机抽样的方式在被抽样生产者、销售者的待销产品中抽取。</w:t>
      </w:r>
    </w:p>
    <w:p w14:paraId="5846A274" w14:textId="77777777" w:rsidR="00FD3F6F" w:rsidRDefault="00924827">
      <w:pPr>
        <w:ind w:firstLineChars="200" w:firstLine="420"/>
        <w:rPr>
          <w:szCs w:val="21"/>
        </w:rPr>
      </w:pPr>
      <w:r>
        <w:rPr>
          <w:szCs w:val="21"/>
        </w:rPr>
        <w:t>随机数一般可使用随机数表、骰子或扑克牌等方法产生。</w:t>
      </w:r>
    </w:p>
    <w:p w14:paraId="0A6BC4E5" w14:textId="77777777" w:rsidR="003C0680" w:rsidRDefault="003C0680" w:rsidP="003C0680">
      <w:pPr>
        <w:ind w:firstLineChars="200" w:firstLine="420"/>
        <w:rPr>
          <w:rFonts w:ascii="宋体" w:hAnsi="宋体"/>
          <w:szCs w:val="21"/>
        </w:rPr>
      </w:pPr>
      <w:r>
        <w:rPr>
          <w:rFonts w:ascii="宋体" w:hAnsi="宋体" w:hint="eastAsia"/>
          <w:szCs w:val="21"/>
        </w:rPr>
        <w:t>每批次产品抽样数量不少于1kg，</w:t>
      </w:r>
      <w:proofErr w:type="gramStart"/>
      <w:r>
        <w:rPr>
          <w:rFonts w:ascii="宋体" w:hAnsi="宋体" w:hint="eastAsia"/>
          <w:szCs w:val="21"/>
        </w:rPr>
        <w:t>缩分为</w:t>
      </w:r>
      <w:proofErr w:type="gramEnd"/>
      <w:r>
        <w:rPr>
          <w:rFonts w:ascii="宋体" w:hAnsi="宋体" w:hint="eastAsia"/>
          <w:szCs w:val="21"/>
        </w:rPr>
        <w:t>两份，其中一份作为检验样品，一份作为备用样品。</w:t>
      </w:r>
      <w:proofErr w:type="gramStart"/>
      <w:r>
        <w:rPr>
          <w:rFonts w:ascii="宋体" w:hAnsi="宋体" w:hint="eastAsia"/>
          <w:kern w:val="0"/>
          <w:szCs w:val="21"/>
        </w:rPr>
        <w:t>备样封存</w:t>
      </w:r>
      <w:proofErr w:type="gramEnd"/>
      <w:r>
        <w:rPr>
          <w:rFonts w:ascii="宋体" w:hAnsi="宋体" w:hint="eastAsia"/>
          <w:kern w:val="0"/>
          <w:szCs w:val="21"/>
        </w:rPr>
        <w:t>在受检单位，由其妥善保存。</w:t>
      </w:r>
    </w:p>
    <w:p w14:paraId="777AEE9A" w14:textId="77777777" w:rsidR="00FD3F6F" w:rsidRDefault="00924827" w:rsidP="00AC272F">
      <w:pPr>
        <w:snapToGrid w:val="0"/>
        <w:spacing w:beforeLines="100" w:before="312" w:afterLines="100" w:after="312"/>
        <w:rPr>
          <w:rFonts w:eastAsia="黑体"/>
          <w:color w:val="000000"/>
          <w:szCs w:val="21"/>
        </w:rPr>
      </w:pPr>
      <w:r>
        <w:rPr>
          <w:rFonts w:eastAsia="黑体"/>
          <w:color w:val="000000"/>
          <w:szCs w:val="21"/>
        </w:rPr>
        <w:t xml:space="preserve">2  </w:t>
      </w:r>
      <w:r>
        <w:rPr>
          <w:rFonts w:eastAsia="黑体"/>
          <w:color w:val="000000"/>
          <w:szCs w:val="21"/>
        </w:rPr>
        <w:t>检验依据</w:t>
      </w:r>
    </w:p>
    <w:p w14:paraId="4F53BF46" w14:textId="175DA4B7" w:rsidR="00FD3F6F" w:rsidRDefault="00924827">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sidR="003C0680" w:rsidRPr="003C0680">
        <w:rPr>
          <w:rFonts w:ascii="Times New Roman" w:hint="eastAsia"/>
          <w:color w:val="000000"/>
          <w:kern w:val="2"/>
          <w:szCs w:val="21"/>
        </w:rPr>
        <w:t>复合肥料</w:t>
      </w:r>
      <w:r>
        <w:rPr>
          <w:rFonts w:ascii="Times New Roman"/>
          <w:color w:val="000000"/>
          <w:kern w:val="2"/>
          <w:szCs w:val="21"/>
        </w:rPr>
        <w:t>检验项目</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087"/>
        <w:gridCol w:w="3349"/>
      </w:tblGrid>
      <w:tr w:rsidR="00FD3F6F" w14:paraId="56038097" w14:textId="77777777" w:rsidTr="00AC272F">
        <w:trPr>
          <w:trHeight w:val="567"/>
          <w:jc w:val="center"/>
        </w:trPr>
        <w:tc>
          <w:tcPr>
            <w:tcW w:w="735" w:type="pct"/>
            <w:tcBorders>
              <w:bottom w:val="single" w:sz="4" w:space="0" w:color="auto"/>
            </w:tcBorders>
            <w:vAlign w:val="center"/>
          </w:tcPr>
          <w:p w14:paraId="5DD4003A" w14:textId="77777777" w:rsidR="00FD3F6F" w:rsidRDefault="00924827">
            <w:pPr>
              <w:spacing w:line="360" w:lineRule="auto"/>
              <w:jc w:val="center"/>
              <w:rPr>
                <w:rFonts w:eastAsia="黑体"/>
                <w:color w:val="000000"/>
                <w:szCs w:val="21"/>
              </w:rPr>
            </w:pPr>
            <w:r>
              <w:rPr>
                <w:rFonts w:eastAsia="黑体"/>
                <w:color w:val="000000"/>
                <w:szCs w:val="21"/>
              </w:rPr>
              <w:t>序号</w:t>
            </w:r>
          </w:p>
        </w:tc>
        <w:tc>
          <w:tcPr>
            <w:tcW w:w="2344" w:type="pct"/>
            <w:tcBorders>
              <w:bottom w:val="single" w:sz="4" w:space="0" w:color="auto"/>
            </w:tcBorders>
            <w:vAlign w:val="center"/>
          </w:tcPr>
          <w:p w14:paraId="0024496C" w14:textId="77777777" w:rsidR="00FD3F6F" w:rsidRDefault="00924827">
            <w:pPr>
              <w:spacing w:line="360" w:lineRule="auto"/>
              <w:jc w:val="center"/>
              <w:rPr>
                <w:rFonts w:eastAsia="黑体"/>
                <w:color w:val="000000"/>
                <w:szCs w:val="21"/>
              </w:rPr>
            </w:pPr>
            <w:r>
              <w:rPr>
                <w:rFonts w:eastAsia="黑体"/>
                <w:color w:val="000000"/>
                <w:szCs w:val="21"/>
              </w:rPr>
              <w:t>检验项目</w:t>
            </w:r>
          </w:p>
        </w:tc>
        <w:tc>
          <w:tcPr>
            <w:tcW w:w="1921" w:type="pct"/>
            <w:tcBorders>
              <w:bottom w:val="single" w:sz="4" w:space="0" w:color="auto"/>
            </w:tcBorders>
            <w:vAlign w:val="center"/>
          </w:tcPr>
          <w:p w14:paraId="553B4777" w14:textId="77777777" w:rsidR="00FD3F6F" w:rsidRDefault="00924827">
            <w:pPr>
              <w:spacing w:line="360" w:lineRule="auto"/>
              <w:jc w:val="center"/>
              <w:rPr>
                <w:rFonts w:eastAsia="黑体"/>
                <w:color w:val="000000"/>
                <w:szCs w:val="21"/>
              </w:rPr>
            </w:pPr>
            <w:r>
              <w:rPr>
                <w:rFonts w:eastAsia="黑体"/>
                <w:color w:val="000000"/>
                <w:szCs w:val="21"/>
              </w:rPr>
              <w:t>检验方法</w:t>
            </w:r>
          </w:p>
        </w:tc>
      </w:tr>
      <w:tr w:rsidR="003C0680" w14:paraId="224E39E1" w14:textId="77777777" w:rsidTr="00AC272F">
        <w:trPr>
          <w:trHeight w:val="567"/>
          <w:jc w:val="center"/>
        </w:trPr>
        <w:tc>
          <w:tcPr>
            <w:tcW w:w="735" w:type="pct"/>
            <w:tcBorders>
              <w:bottom w:val="single" w:sz="4" w:space="0" w:color="auto"/>
            </w:tcBorders>
            <w:vAlign w:val="center"/>
          </w:tcPr>
          <w:p w14:paraId="6E407DFC" w14:textId="77777777" w:rsidR="003C0680" w:rsidRDefault="003C0680">
            <w:pPr>
              <w:jc w:val="center"/>
              <w:rPr>
                <w:szCs w:val="21"/>
              </w:rPr>
            </w:pPr>
            <w:r>
              <w:rPr>
                <w:szCs w:val="21"/>
              </w:rPr>
              <w:t>1</w:t>
            </w:r>
          </w:p>
        </w:tc>
        <w:tc>
          <w:tcPr>
            <w:tcW w:w="2344" w:type="pct"/>
            <w:tcBorders>
              <w:bottom w:val="single" w:sz="4" w:space="0" w:color="auto"/>
            </w:tcBorders>
            <w:vAlign w:val="center"/>
          </w:tcPr>
          <w:p w14:paraId="7C3AB9C0" w14:textId="4EF7C6E1" w:rsidR="003C0680" w:rsidRDefault="003C0680">
            <w:pPr>
              <w:jc w:val="center"/>
              <w:rPr>
                <w:szCs w:val="21"/>
              </w:rPr>
            </w:pPr>
            <w:r>
              <w:rPr>
                <w:rFonts w:ascii="宋体" w:hAnsi="宋体" w:hint="eastAsia"/>
                <w:szCs w:val="21"/>
              </w:rPr>
              <w:t>总养分(N+P</w:t>
            </w:r>
            <w:r>
              <w:rPr>
                <w:rFonts w:ascii="宋体" w:hAnsi="宋体" w:hint="eastAsia"/>
                <w:szCs w:val="21"/>
                <w:vertAlign w:val="subscript"/>
              </w:rPr>
              <w:t>2</w:t>
            </w:r>
            <w:r>
              <w:rPr>
                <w:rFonts w:ascii="宋体" w:hAnsi="宋体" w:hint="eastAsia"/>
                <w:szCs w:val="21"/>
              </w:rPr>
              <w:t>O</w:t>
            </w:r>
            <w:r>
              <w:rPr>
                <w:rFonts w:ascii="宋体" w:hAnsi="宋体" w:hint="eastAsia"/>
                <w:szCs w:val="21"/>
                <w:vertAlign w:val="subscript"/>
              </w:rPr>
              <w:t>5</w:t>
            </w:r>
            <w:r>
              <w:rPr>
                <w:rFonts w:ascii="宋体" w:hAnsi="宋体" w:hint="eastAsia"/>
                <w:szCs w:val="21"/>
              </w:rPr>
              <w:t>+K</w:t>
            </w:r>
            <w:r>
              <w:rPr>
                <w:rFonts w:ascii="宋体" w:hAnsi="宋体" w:hint="eastAsia"/>
                <w:szCs w:val="21"/>
                <w:vertAlign w:val="subscript"/>
              </w:rPr>
              <w:t>2</w:t>
            </w:r>
            <w:r>
              <w:rPr>
                <w:rFonts w:ascii="宋体" w:hAnsi="宋体" w:hint="eastAsia"/>
                <w:szCs w:val="21"/>
              </w:rPr>
              <w:t>0)</w:t>
            </w:r>
          </w:p>
        </w:tc>
        <w:tc>
          <w:tcPr>
            <w:tcW w:w="1921" w:type="pct"/>
            <w:tcBorders>
              <w:bottom w:val="single" w:sz="4" w:space="0" w:color="auto"/>
            </w:tcBorders>
            <w:vAlign w:val="center"/>
          </w:tcPr>
          <w:p w14:paraId="6023D0CA" w14:textId="6EA5117C" w:rsidR="003C0680" w:rsidRPr="003C0680" w:rsidRDefault="003C0680">
            <w:pPr>
              <w:jc w:val="center"/>
              <w:rPr>
                <w:szCs w:val="21"/>
              </w:rPr>
            </w:pPr>
            <w:r w:rsidRPr="003C0680">
              <w:rPr>
                <w:szCs w:val="21"/>
              </w:rPr>
              <w:t>GB/T 15063-2020</w:t>
            </w:r>
          </w:p>
        </w:tc>
      </w:tr>
      <w:tr w:rsidR="003C0680" w14:paraId="67897462" w14:textId="77777777" w:rsidTr="00AC272F">
        <w:trPr>
          <w:trHeight w:val="567"/>
          <w:jc w:val="center"/>
        </w:trPr>
        <w:tc>
          <w:tcPr>
            <w:tcW w:w="735" w:type="pct"/>
            <w:vAlign w:val="center"/>
          </w:tcPr>
          <w:p w14:paraId="1630431C" w14:textId="77777777" w:rsidR="003C0680" w:rsidRDefault="003C0680">
            <w:pPr>
              <w:jc w:val="center"/>
              <w:rPr>
                <w:szCs w:val="21"/>
              </w:rPr>
            </w:pPr>
            <w:r>
              <w:rPr>
                <w:szCs w:val="21"/>
              </w:rPr>
              <w:t>2</w:t>
            </w:r>
          </w:p>
        </w:tc>
        <w:tc>
          <w:tcPr>
            <w:tcW w:w="2344" w:type="pct"/>
            <w:vAlign w:val="center"/>
          </w:tcPr>
          <w:p w14:paraId="53E30486" w14:textId="0141A8DD" w:rsidR="003C0680" w:rsidRDefault="003C0680">
            <w:pPr>
              <w:jc w:val="center"/>
              <w:rPr>
                <w:szCs w:val="21"/>
              </w:rPr>
            </w:pPr>
            <w:r>
              <w:rPr>
                <w:rFonts w:ascii="宋体" w:hAnsi="宋体" w:hint="eastAsia"/>
                <w:szCs w:val="21"/>
              </w:rPr>
              <w:t>总氮含量</w:t>
            </w:r>
          </w:p>
        </w:tc>
        <w:tc>
          <w:tcPr>
            <w:tcW w:w="1921" w:type="pct"/>
            <w:vAlign w:val="center"/>
          </w:tcPr>
          <w:p w14:paraId="343A7720" w14:textId="7ED37901" w:rsidR="003C0680" w:rsidRPr="003C0680" w:rsidRDefault="003C0680">
            <w:pPr>
              <w:jc w:val="center"/>
              <w:rPr>
                <w:szCs w:val="21"/>
              </w:rPr>
            </w:pPr>
            <w:r w:rsidRPr="003C0680">
              <w:rPr>
                <w:szCs w:val="21"/>
              </w:rPr>
              <w:t>GB/T 8572-2010</w:t>
            </w:r>
          </w:p>
        </w:tc>
      </w:tr>
      <w:tr w:rsidR="003C0680" w14:paraId="5EA64371" w14:textId="77777777" w:rsidTr="00AC272F">
        <w:trPr>
          <w:trHeight w:val="567"/>
          <w:jc w:val="center"/>
        </w:trPr>
        <w:tc>
          <w:tcPr>
            <w:tcW w:w="735" w:type="pct"/>
            <w:vAlign w:val="center"/>
          </w:tcPr>
          <w:p w14:paraId="79149EE7" w14:textId="77777777" w:rsidR="003C0680" w:rsidRDefault="003C0680">
            <w:pPr>
              <w:jc w:val="center"/>
              <w:rPr>
                <w:szCs w:val="21"/>
              </w:rPr>
            </w:pPr>
            <w:r>
              <w:rPr>
                <w:szCs w:val="21"/>
              </w:rPr>
              <w:t>3</w:t>
            </w:r>
          </w:p>
        </w:tc>
        <w:tc>
          <w:tcPr>
            <w:tcW w:w="2344" w:type="pct"/>
            <w:vAlign w:val="center"/>
          </w:tcPr>
          <w:p w14:paraId="1E82BDF1" w14:textId="5538DB4B" w:rsidR="003C0680" w:rsidRDefault="003C0680">
            <w:pPr>
              <w:jc w:val="center"/>
              <w:rPr>
                <w:szCs w:val="21"/>
              </w:rPr>
            </w:pPr>
            <w:r>
              <w:rPr>
                <w:rFonts w:ascii="宋体" w:hAnsi="宋体"/>
                <w:szCs w:val="21"/>
              </w:rPr>
              <w:t>有效磷含量</w:t>
            </w:r>
          </w:p>
        </w:tc>
        <w:tc>
          <w:tcPr>
            <w:tcW w:w="1921" w:type="pct"/>
            <w:vAlign w:val="center"/>
          </w:tcPr>
          <w:p w14:paraId="08B3471F" w14:textId="0A10D71D" w:rsidR="003C0680" w:rsidRPr="003C0680" w:rsidRDefault="003C0680">
            <w:pPr>
              <w:jc w:val="center"/>
              <w:rPr>
                <w:szCs w:val="21"/>
              </w:rPr>
            </w:pPr>
            <w:r w:rsidRPr="003C0680">
              <w:rPr>
                <w:szCs w:val="21"/>
              </w:rPr>
              <w:t>GB/T 15063-2020</w:t>
            </w:r>
          </w:p>
        </w:tc>
      </w:tr>
      <w:tr w:rsidR="003C0680" w14:paraId="332FD641" w14:textId="77777777" w:rsidTr="00AC272F">
        <w:trPr>
          <w:trHeight w:val="567"/>
          <w:jc w:val="center"/>
        </w:trPr>
        <w:tc>
          <w:tcPr>
            <w:tcW w:w="735" w:type="pct"/>
            <w:vAlign w:val="center"/>
          </w:tcPr>
          <w:p w14:paraId="289ACB40" w14:textId="77777777" w:rsidR="003C0680" w:rsidRDefault="003C0680">
            <w:pPr>
              <w:jc w:val="center"/>
              <w:rPr>
                <w:szCs w:val="21"/>
              </w:rPr>
            </w:pPr>
            <w:r>
              <w:rPr>
                <w:szCs w:val="21"/>
              </w:rPr>
              <w:t>4</w:t>
            </w:r>
          </w:p>
        </w:tc>
        <w:tc>
          <w:tcPr>
            <w:tcW w:w="2344" w:type="pct"/>
            <w:vAlign w:val="center"/>
          </w:tcPr>
          <w:p w14:paraId="7EE3FD62" w14:textId="1A3DF050" w:rsidR="003C0680" w:rsidRDefault="003C0680">
            <w:pPr>
              <w:jc w:val="center"/>
              <w:rPr>
                <w:szCs w:val="21"/>
              </w:rPr>
            </w:pPr>
            <w:r>
              <w:rPr>
                <w:rFonts w:ascii="宋体" w:hAnsi="宋体"/>
                <w:szCs w:val="21"/>
              </w:rPr>
              <w:t>钾含量</w:t>
            </w:r>
          </w:p>
        </w:tc>
        <w:tc>
          <w:tcPr>
            <w:tcW w:w="1921" w:type="pct"/>
            <w:vAlign w:val="center"/>
          </w:tcPr>
          <w:p w14:paraId="0DA28CF3" w14:textId="01250D3F" w:rsidR="003C0680" w:rsidRPr="003C0680" w:rsidRDefault="003C0680" w:rsidP="003C0680">
            <w:pPr>
              <w:jc w:val="center"/>
              <w:rPr>
                <w:szCs w:val="21"/>
              </w:rPr>
            </w:pPr>
            <w:r w:rsidRPr="003C0680">
              <w:rPr>
                <w:szCs w:val="21"/>
              </w:rPr>
              <w:t>GB/T 8574-20</w:t>
            </w:r>
            <w:r>
              <w:rPr>
                <w:rFonts w:hint="eastAsia"/>
                <w:szCs w:val="21"/>
              </w:rPr>
              <w:t>24</w:t>
            </w:r>
          </w:p>
        </w:tc>
      </w:tr>
      <w:tr w:rsidR="003C0680" w14:paraId="46B019B1" w14:textId="77777777" w:rsidTr="00AC272F">
        <w:trPr>
          <w:trHeight w:val="567"/>
          <w:jc w:val="center"/>
        </w:trPr>
        <w:tc>
          <w:tcPr>
            <w:tcW w:w="735" w:type="pct"/>
            <w:vAlign w:val="center"/>
          </w:tcPr>
          <w:p w14:paraId="2062A144" w14:textId="77777777" w:rsidR="003C0680" w:rsidRDefault="003C0680">
            <w:pPr>
              <w:jc w:val="center"/>
              <w:rPr>
                <w:szCs w:val="21"/>
              </w:rPr>
            </w:pPr>
            <w:r>
              <w:rPr>
                <w:szCs w:val="21"/>
              </w:rPr>
              <w:t>5</w:t>
            </w:r>
          </w:p>
        </w:tc>
        <w:tc>
          <w:tcPr>
            <w:tcW w:w="2344" w:type="pct"/>
            <w:vAlign w:val="center"/>
          </w:tcPr>
          <w:p w14:paraId="1640A76D" w14:textId="7A11DC50" w:rsidR="003C0680" w:rsidRDefault="003C0680">
            <w:pPr>
              <w:jc w:val="center"/>
              <w:rPr>
                <w:szCs w:val="21"/>
              </w:rPr>
            </w:pPr>
            <w:r>
              <w:rPr>
                <w:rFonts w:ascii="宋体" w:hAnsi="宋体" w:hint="eastAsia"/>
                <w:szCs w:val="21"/>
              </w:rPr>
              <w:t>总镉</w:t>
            </w:r>
          </w:p>
        </w:tc>
        <w:tc>
          <w:tcPr>
            <w:tcW w:w="1921" w:type="pct"/>
            <w:vAlign w:val="center"/>
          </w:tcPr>
          <w:p w14:paraId="4CDB16BE" w14:textId="77001936" w:rsidR="003C0680" w:rsidRPr="003C0680" w:rsidRDefault="003C0680">
            <w:pPr>
              <w:jc w:val="center"/>
              <w:rPr>
                <w:szCs w:val="21"/>
              </w:rPr>
            </w:pPr>
            <w:r w:rsidRPr="003C0680">
              <w:rPr>
                <w:szCs w:val="21"/>
              </w:rPr>
              <w:t>GB/T 23349-2020</w:t>
            </w:r>
          </w:p>
        </w:tc>
      </w:tr>
      <w:tr w:rsidR="003C0680" w14:paraId="31F0C207" w14:textId="77777777" w:rsidTr="00AC272F">
        <w:trPr>
          <w:trHeight w:val="567"/>
          <w:jc w:val="center"/>
        </w:trPr>
        <w:tc>
          <w:tcPr>
            <w:tcW w:w="735" w:type="pct"/>
            <w:vAlign w:val="center"/>
          </w:tcPr>
          <w:p w14:paraId="6B9C205B" w14:textId="1295801B" w:rsidR="003C0680" w:rsidRDefault="003C0680">
            <w:pPr>
              <w:jc w:val="center"/>
              <w:rPr>
                <w:szCs w:val="21"/>
              </w:rPr>
            </w:pPr>
            <w:r>
              <w:rPr>
                <w:rFonts w:hint="eastAsia"/>
                <w:szCs w:val="21"/>
              </w:rPr>
              <w:t>6</w:t>
            </w:r>
          </w:p>
        </w:tc>
        <w:tc>
          <w:tcPr>
            <w:tcW w:w="2344" w:type="pct"/>
            <w:vAlign w:val="center"/>
          </w:tcPr>
          <w:p w14:paraId="5F9242E2" w14:textId="606ABE42" w:rsidR="003C0680" w:rsidRDefault="003C0680">
            <w:pPr>
              <w:jc w:val="center"/>
              <w:rPr>
                <w:rFonts w:ascii="宋体" w:hAnsiTheme="minorHAnsi" w:cs="宋体"/>
                <w:kern w:val="0"/>
                <w:szCs w:val="21"/>
              </w:rPr>
            </w:pPr>
            <w:r>
              <w:rPr>
                <w:rFonts w:ascii="宋体" w:hAnsi="宋体" w:hint="eastAsia"/>
                <w:szCs w:val="21"/>
              </w:rPr>
              <w:t>总汞</w:t>
            </w:r>
          </w:p>
        </w:tc>
        <w:tc>
          <w:tcPr>
            <w:tcW w:w="1921" w:type="pct"/>
            <w:vAlign w:val="center"/>
          </w:tcPr>
          <w:p w14:paraId="091CD3A9" w14:textId="3B834924" w:rsidR="003C0680" w:rsidRPr="003C0680" w:rsidRDefault="003C0680" w:rsidP="00CB396D">
            <w:pPr>
              <w:jc w:val="center"/>
              <w:rPr>
                <w:szCs w:val="21"/>
              </w:rPr>
            </w:pPr>
            <w:r w:rsidRPr="003C0680">
              <w:rPr>
                <w:szCs w:val="21"/>
              </w:rPr>
              <w:t>GB/T 23349-2020</w:t>
            </w:r>
          </w:p>
        </w:tc>
      </w:tr>
      <w:tr w:rsidR="003C0680" w14:paraId="3E4EF604" w14:textId="77777777" w:rsidTr="00AC272F">
        <w:trPr>
          <w:trHeight w:val="567"/>
          <w:jc w:val="center"/>
        </w:trPr>
        <w:tc>
          <w:tcPr>
            <w:tcW w:w="735" w:type="pct"/>
            <w:vAlign w:val="center"/>
          </w:tcPr>
          <w:p w14:paraId="46294904" w14:textId="0C604D00" w:rsidR="003C0680" w:rsidRDefault="003C0680">
            <w:pPr>
              <w:jc w:val="center"/>
              <w:rPr>
                <w:szCs w:val="21"/>
              </w:rPr>
            </w:pPr>
            <w:r>
              <w:rPr>
                <w:rFonts w:hint="eastAsia"/>
                <w:szCs w:val="21"/>
              </w:rPr>
              <w:t>7</w:t>
            </w:r>
          </w:p>
        </w:tc>
        <w:tc>
          <w:tcPr>
            <w:tcW w:w="2344" w:type="pct"/>
            <w:vAlign w:val="center"/>
          </w:tcPr>
          <w:p w14:paraId="38E2FE4A" w14:textId="3699BA41" w:rsidR="003C0680" w:rsidRDefault="003C0680">
            <w:pPr>
              <w:jc w:val="center"/>
              <w:rPr>
                <w:rFonts w:ascii="宋体" w:hAnsiTheme="minorHAnsi" w:cs="宋体"/>
                <w:kern w:val="0"/>
                <w:szCs w:val="21"/>
              </w:rPr>
            </w:pPr>
            <w:r>
              <w:rPr>
                <w:rFonts w:ascii="宋体" w:hAnsi="宋体" w:hint="eastAsia"/>
                <w:szCs w:val="21"/>
              </w:rPr>
              <w:t>总砷</w:t>
            </w:r>
          </w:p>
        </w:tc>
        <w:tc>
          <w:tcPr>
            <w:tcW w:w="1921" w:type="pct"/>
            <w:vAlign w:val="center"/>
          </w:tcPr>
          <w:p w14:paraId="77421C92" w14:textId="428B10BA" w:rsidR="003C0680" w:rsidRPr="003C0680" w:rsidRDefault="003C0680" w:rsidP="00CB396D">
            <w:pPr>
              <w:jc w:val="center"/>
              <w:rPr>
                <w:szCs w:val="21"/>
              </w:rPr>
            </w:pPr>
            <w:r w:rsidRPr="003C0680">
              <w:rPr>
                <w:szCs w:val="21"/>
              </w:rPr>
              <w:t>GB/T 23349-2020</w:t>
            </w:r>
          </w:p>
        </w:tc>
      </w:tr>
      <w:tr w:rsidR="003C0680" w14:paraId="7E9BBF7B" w14:textId="77777777" w:rsidTr="00AC272F">
        <w:trPr>
          <w:trHeight w:val="567"/>
          <w:jc w:val="center"/>
        </w:trPr>
        <w:tc>
          <w:tcPr>
            <w:tcW w:w="735" w:type="pct"/>
            <w:vAlign w:val="center"/>
          </w:tcPr>
          <w:p w14:paraId="60799421" w14:textId="6576AD86" w:rsidR="003C0680" w:rsidRDefault="003C0680">
            <w:pPr>
              <w:jc w:val="center"/>
              <w:rPr>
                <w:szCs w:val="21"/>
              </w:rPr>
            </w:pPr>
            <w:r>
              <w:rPr>
                <w:rFonts w:hint="eastAsia"/>
                <w:szCs w:val="21"/>
              </w:rPr>
              <w:t>8</w:t>
            </w:r>
          </w:p>
        </w:tc>
        <w:tc>
          <w:tcPr>
            <w:tcW w:w="2344" w:type="pct"/>
            <w:vAlign w:val="center"/>
          </w:tcPr>
          <w:p w14:paraId="333491C7" w14:textId="6C0D837D" w:rsidR="003C0680" w:rsidRDefault="003C0680">
            <w:pPr>
              <w:jc w:val="center"/>
              <w:rPr>
                <w:rFonts w:ascii="宋体" w:hAnsiTheme="minorHAnsi" w:cs="宋体"/>
                <w:kern w:val="0"/>
                <w:szCs w:val="21"/>
              </w:rPr>
            </w:pPr>
            <w:proofErr w:type="gramStart"/>
            <w:r>
              <w:rPr>
                <w:rFonts w:ascii="宋体" w:hAnsi="宋体" w:hint="eastAsia"/>
                <w:szCs w:val="21"/>
              </w:rPr>
              <w:t>总铅</w:t>
            </w:r>
            <w:proofErr w:type="gramEnd"/>
          </w:p>
        </w:tc>
        <w:tc>
          <w:tcPr>
            <w:tcW w:w="1921" w:type="pct"/>
            <w:vAlign w:val="center"/>
          </w:tcPr>
          <w:p w14:paraId="02C94654" w14:textId="5D7A3D08" w:rsidR="003C0680" w:rsidRPr="003C0680" w:rsidRDefault="003C0680" w:rsidP="00CB396D">
            <w:pPr>
              <w:jc w:val="center"/>
              <w:rPr>
                <w:szCs w:val="21"/>
              </w:rPr>
            </w:pPr>
            <w:r w:rsidRPr="003C0680">
              <w:rPr>
                <w:szCs w:val="21"/>
              </w:rPr>
              <w:t>GB/T 23349-2020</w:t>
            </w:r>
          </w:p>
        </w:tc>
      </w:tr>
      <w:tr w:rsidR="003C0680" w14:paraId="41699D96" w14:textId="77777777" w:rsidTr="00AC272F">
        <w:trPr>
          <w:trHeight w:val="567"/>
          <w:jc w:val="center"/>
        </w:trPr>
        <w:tc>
          <w:tcPr>
            <w:tcW w:w="735" w:type="pct"/>
            <w:vAlign w:val="center"/>
          </w:tcPr>
          <w:p w14:paraId="10E8F1CF" w14:textId="14EBD42F" w:rsidR="003C0680" w:rsidRDefault="003C0680">
            <w:pPr>
              <w:jc w:val="center"/>
              <w:rPr>
                <w:szCs w:val="21"/>
              </w:rPr>
            </w:pPr>
            <w:r>
              <w:rPr>
                <w:rFonts w:hint="eastAsia"/>
                <w:szCs w:val="21"/>
              </w:rPr>
              <w:t>9</w:t>
            </w:r>
          </w:p>
        </w:tc>
        <w:tc>
          <w:tcPr>
            <w:tcW w:w="2344" w:type="pct"/>
            <w:vAlign w:val="center"/>
          </w:tcPr>
          <w:p w14:paraId="53914EAA" w14:textId="0E211383" w:rsidR="003C0680" w:rsidRDefault="003C0680">
            <w:pPr>
              <w:jc w:val="center"/>
              <w:rPr>
                <w:rFonts w:ascii="宋体" w:hAnsi="宋体"/>
                <w:szCs w:val="21"/>
              </w:rPr>
            </w:pPr>
            <w:proofErr w:type="gramStart"/>
            <w:r>
              <w:rPr>
                <w:rFonts w:ascii="宋体" w:hAnsi="宋体"/>
                <w:szCs w:val="21"/>
              </w:rPr>
              <w:t>总铬</w:t>
            </w:r>
            <w:proofErr w:type="gramEnd"/>
          </w:p>
        </w:tc>
        <w:tc>
          <w:tcPr>
            <w:tcW w:w="1921" w:type="pct"/>
            <w:vAlign w:val="center"/>
          </w:tcPr>
          <w:p w14:paraId="0883C001" w14:textId="25F63C38" w:rsidR="003C0680" w:rsidRPr="003C0680" w:rsidRDefault="003C0680" w:rsidP="00CB396D">
            <w:pPr>
              <w:jc w:val="center"/>
              <w:rPr>
                <w:szCs w:val="21"/>
              </w:rPr>
            </w:pPr>
            <w:r w:rsidRPr="003C0680">
              <w:rPr>
                <w:szCs w:val="21"/>
              </w:rPr>
              <w:t>GB/T 23349-2020</w:t>
            </w:r>
          </w:p>
        </w:tc>
      </w:tr>
      <w:tr w:rsidR="003C0680" w14:paraId="51A2EB32" w14:textId="77777777" w:rsidTr="00AC272F">
        <w:trPr>
          <w:trHeight w:val="567"/>
          <w:jc w:val="center"/>
        </w:trPr>
        <w:tc>
          <w:tcPr>
            <w:tcW w:w="735" w:type="pct"/>
            <w:vAlign w:val="center"/>
          </w:tcPr>
          <w:p w14:paraId="1E3A78AD" w14:textId="16F84CD3" w:rsidR="003C0680" w:rsidRDefault="003C0680">
            <w:pPr>
              <w:jc w:val="center"/>
              <w:rPr>
                <w:szCs w:val="21"/>
              </w:rPr>
            </w:pPr>
            <w:r>
              <w:rPr>
                <w:rFonts w:hint="eastAsia"/>
                <w:szCs w:val="21"/>
              </w:rPr>
              <w:t>10</w:t>
            </w:r>
          </w:p>
        </w:tc>
        <w:tc>
          <w:tcPr>
            <w:tcW w:w="2344" w:type="pct"/>
            <w:vAlign w:val="center"/>
          </w:tcPr>
          <w:p w14:paraId="4434565F" w14:textId="4785506A" w:rsidR="003C0680" w:rsidRDefault="003C0680">
            <w:pPr>
              <w:jc w:val="center"/>
              <w:rPr>
                <w:rFonts w:ascii="宋体" w:hAnsi="宋体"/>
                <w:szCs w:val="21"/>
              </w:rPr>
            </w:pPr>
            <w:r>
              <w:rPr>
                <w:rFonts w:ascii="宋体" w:hAnsi="宋体"/>
                <w:szCs w:val="21"/>
              </w:rPr>
              <w:t>总铊</w:t>
            </w:r>
          </w:p>
        </w:tc>
        <w:tc>
          <w:tcPr>
            <w:tcW w:w="1921" w:type="pct"/>
            <w:vAlign w:val="center"/>
          </w:tcPr>
          <w:p w14:paraId="26E245F7" w14:textId="70BE1700" w:rsidR="003C0680" w:rsidRPr="003C0680" w:rsidRDefault="003C0680" w:rsidP="00CB396D">
            <w:pPr>
              <w:jc w:val="center"/>
              <w:rPr>
                <w:szCs w:val="21"/>
              </w:rPr>
            </w:pPr>
            <w:r w:rsidRPr="003C0680">
              <w:rPr>
                <w:szCs w:val="21"/>
              </w:rPr>
              <w:t>GB 38400-2019</w:t>
            </w:r>
          </w:p>
        </w:tc>
      </w:tr>
    </w:tbl>
    <w:p w14:paraId="64F32245" w14:textId="77777777" w:rsidR="00FD3F6F" w:rsidRDefault="00924827">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14:paraId="14516A88" w14:textId="77777777" w:rsidR="00FD3F6F" w:rsidRDefault="00924827">
      <w:pPr>
        <w:ind w:firstLineChars="300" w:firstLine="540"/>
        <w:rPr>
          <w:color w:val="000000"/>
          <w:sz w:val="18"/>
          <w:szCs w:val="18"/>
        </w:rPr>
      </w:pPr>
      <w:r>
        <w:rPr>
          <w:color w:val="000000"/>
          <w:sz w:val="18"/>
          <w:szCs w:val="18"/>
        </w:rPr>
        <w:t>有关组织反映有质量问题的重要项目。</w:t>
      </w:r>
    </w:p>
    <w:p w14:paraId="07F01F8C" w14:textId="77777777" w:rsidR="00FD3F6F" w:rsidRDefault="00924827">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14:paraId="1E097788" w14:textId="77777777" w:rsidR="00FD3F6F" w:rsidRDefault="00924827">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14:paraId="153268DB" w14:textId="77777777" w:rsidR="00FD3F6F" w:rsidRDefault="00924827">
      <w:pPr>
        <w:ind w:firstLineChars="300" w:firstLine="540"/>
        <w:rPr>
          <w:color w:val="000000"/>
          <w:sz w:val="18"/>
          <w:szCs w:val="18"/>
        </w:rPr>
      </w:pPr>
      <w:r>
        <w:rPr>
          <w:color w:val="000000"/>
          <w:sz w:val="18"/>
          <w:szCs w:val="18"/>
        </w:rPr>
        <w:t>日期的文件，其最新版本适用于本细则。</w:t>
      </w:r>
    </w:p>
    <w:p w14:paraId="1300F9C6" w14:textId="77777777" w:rsidR="00FD3F6F" w:rsidRDefault="00924827">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14:paraId="47CB8958" w14:textId="77777777" w:rsidR="00FD3F6F" w:rsidRDefault="00924827" w:rsidP="00AC272F">
      <w:pPr>
        <w:snapToGrid w:val="0"/>
        <w:spacing w:beforeLines="100" w:before="312" w:afterLines="100" w:after="312"/>
        <w:rPr>
          <w:rFonts w:eastAsia="黑体"/>
          <w:color w:val="000000"/>
          <w:szCs w:val="21"/>
        </w:rPr>
      </w:pPr>
      <w:r>
        <w:rPr>
          <w:rFonts w:eastAsia="黑体"/>
          <w:color w:val="000000"/>
          <w:szCs w:val="21"/>
        </w:rPr>
        <w:t xml:space="preserve">3  </w:t>
      </w:r>
      <w:r>
        <w:rPr>
          <w:rFonts w:eastAsia="黑体"/>
          <w:color w:val="000000"/>
          <w:szCs w:val="21"/>
        </w:rPr>
        <w:t>判定规则</w:t>
      </w:r>
    </w:p>
    <w:p w14:paraId="2EED2320" w14:textId="77777777" w:rsidR="00FD3F6F" w:rsidRDefault="00924827" w:rsidP="00AC272F">
      <w:pPr>
        <w:snapToGrid w:val="0"/>
        <w:spacing w:beforeLines="100" w:before="312" w:afterLines="100" w:after="312"/>
        <w:rPr>
          <w:rFonts w:eastAsia="黑体"/>
          <w:color w:val="000000"/>
          <w:szCs w:val="21"/>
        </w:rPr>
      </w:pPr>
      <w:r>
        <w:rPr>
          <w:rFonts w:eastAsia="黑体"/>
          <w:color w:val="000000"/>
          <w:szCs w:val="21"/>
        </w:rPr>
        <w:lastRenderedPageBreak/>
        <w:t xml:space="preserve">3.1  </w:t>
      </w:r>
      <w:r>
        <w:rPr>
          <w:rFonts w:eastAsia="黑体"/>
          <w:color w:val="000000"/>
          <w:szCs w:val="21"/>
        </w:rPr>
        <w:t>依据标准</w:t>
      </w:r>
    </w:p>
    <w:p w14:paraId="02482D28" w14:textId="37474A43" w:rsidR="00FD3F6F" w:rsidRDefault="003C0680">
      <w:pPr>
        <w:ind w:firstLineChars="200" w:firstLine="420"/>
        <w:rPr>
          <w:rFonts w:ascii="宋体" w:hAnsi="宋体" w:cs="方正仿宋简体"/>
          <w:color w:val="000000"/>
          <w:szCs w:val="21"/>
        </w:rPr>
      </w:pPr>
      <w:r>
        <w:rPr>
          <w:szCs w:val="21"/>
        </w:rPr>
        <w:t>GB/T 15063-2020</w:t>
      </w:r>
      <w:r w:rsidR="00924827">
        <w:rPr>
          <w:color w:val="000000"/>
          <w:szCs w:val="21"/>
        </w:rPr>
        <w:t xml:space="preserve">  </w:t>
      </w:r>
      <w:r>
        <w:rPr>
          <w:rFonts w:ascii="宋体" w:hAnsi="宋体" w:cs="方正仿宋简体" w:hint="eastAsia"/>
          <w:color w:val="000000"/>
          <w:szCs w:val="21"/>
        </w:rPr>
        <w:t>复合肥料</w:t>
      </w:r>
    </w:p>
    <w:p w14:paraId="44F8C880" w14:textId="51958BF4" w:rsidR="003C0680" w:rsidRDefault="003C0680">
      <w:pPr>
        <w:ind w:firstLineChars="200" w:firstLine="420"/>
        <w:rPr>
          <w:color w:val="000000"/>
          <w:szCs w:val="21"/>
        </w:rPr>
      </w:pPr>
      <w:r w:rsidRPr="003C0680">
        <w:rPr>
          <w:rFonts w:hint="eastAsia"/>
          <w:color w:val="000000"/>
          <w:szCs w:val="21"/>
        </w:rPr>
        <w:t xml:space="preserve">GB 38400-2019  </w:t>
      </w:r>
      <w:r w:rsidRPr="003C0680">
        <w:rPr>
          <w:rFonts w:hint="eastAsia"/>
          <w:color w:val="000000"/>
          <w:szCs w:val="21"/>
        </w:rPr>
        <w:t>肥料中有毒有害物质的限量要求</w:t>
      </w:r>
    </w:p>
    <w:p w14:paraId="02A13720" w14:textId="77777777" w:rsidR="00FD3F6F" w:rsidRDefault="00924827">
      <w:pPr>
        <w:ind w:firstLineChars="200" w:firstLine="420"/>
        <w:rPr>
          <w:color w:val="000000"/>
          <w:szCs w:val="21"/>
        </w:rPr>
      </w:pPr>
      <w:r>
        <w:rPr>
          <w:color w:val="000000"/>
          <w:szCs w:val="21"/>
        </w:rPr>
        <w:t>现行有效的企业标准、团体标准、地方标准及产品明示质量要求。</w:t>
      </w:r>
    </w:p>
    <w:p w14:paraId="73222422" w14:textId="77777777" w:rsidR="00FD3F6F" w:rsidRDefault="00924827" w:rsidP="00AC272F">
      <w:pPr>
        <w:snapToGrid w:val="0"/>
        <w:spacing w:beforeLines="100" w:before="312" w:afterLines="100" w:after="312"/>
        <w:rPr>
          <w:rFonts w:eastAsia="黑体"/>
          <w:color w:val="000000"/>
          <w:szCs w:val="21"/>
        </w:rPr>
      </w:pPr>
      <w:r>
        <w:rPr>
          <w:rFonts w:eastAsia="黑体"/>
          <w:color w:val="000000"/>
          <w:szCs w:val="21"/>
        </w:rPr>
        <w:t xml:space="preserve">3.2  </w:t>
      </w:r>
      <w:r>
        <w:rPr>
          <w:rFonts w:eastAsia="黑体"/>
          <w:color w:val="000000"/>
          <w:szCs w:val="21"/>
        </w:rPr>
        <w:t>判定原则</w:t>
      </w:r>
    </w:p>
    <w:p w14:paraId="0748CB70" w14:textId="77777777" w:rsidR="00FD3F6F" w:rsidRDefault="00924827">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6F31563" w14:textId="77777777" w:rsidR="00FD3F6F" w:rsidRDefault="00924827">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0A532D3D" w14:textId="77777777" w:rsidR="00FD3F6F" w:rsidRDefault="00924827">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1CB028C9" w14:textId="77777777" w:rsidR="00FD3F6F" w:rsidRDefault="00924827">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14:paraId="546339F1" w14:textId="77777777" w:rsidR="00FD3F6F" w:rsidRDefault="00924827">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08F605CA" w14:textId="77777777" w:rsidR="00FD3F6F" w:rsidRDefault="00924827">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14:paraId="2022ABE2" w14:textId="77777777" w:rsidR="00FD3F6F" w:rsidRDefault="00FD3F6F"/>
    <w:sectPr w:rsidR="00FD3F6F">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C97BA" w14:textId="77777777" w:rsidR="008B0C52" w:rsidRDefault="008B0C52">
      <w:r>
        <w:separator/>
      </w:r>
    </w:p>
  </w:endnote>
  <w:endnote w:type="continuationSeparator" w:id="0">
    <w:p w14:paraId="1C6FA6D4" w14:textId="77777777" w:rsidR="008B0C52" w:rsidRDefault="008B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简体">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EA8AB" w14:textId="77777777" w:rsidR="00FD3F6F" w:rsidRDefault="00924827">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14:paraId="556E7887" w14:textId="77777777" w:rsidR="00FD3F6F" w:rsidRDefault="00FD3F6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93367" w14:textId="77777777" w:rsidR="00FD3F6F" w:rsidRDefault="00FD3F6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EF127" w14:textId="77777777" w:rsidR="008B0C52" w:rsidRDefault="008B0C52">
      <w:r>
        <w:separator/>
      </w:r>
    </w:p>
  </w:footnote>
  <w:footnote w:type="continuationSeparator" w:id="0">
    <w:p w14:paraId="08B6B7E3" w14:textId="77777777" w:rsidR="008B0C52" w:rsidRDefault="008B0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7B12" w14:textId="77777777" w:rsidR="00FD3F6F" w:rsidRDefault="00FD3F6F">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32DC"/>
    <w:rsid w:val="001244D1"/>
    <w:rsid w:val="00126113"/>
    <w:rsid w:val="00133126"/>
    <w:rsid w:val="00152F0D"/>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0680"/>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D3294"/>
    <w:rsid w:val="004E1764"/>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D59CA"/>
    <w:rsid w:val="006E745C"/>
    <w:rsid w:val="00736CBF"/>
    <w:rsid w:val="0074153E"/>
    <w:rsid w:val="007479A7"/>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B0C52"/>
    <w:rsid w:val="008C09C0"/>
    <w:rsid w:val="008C5740"/>
    <w:rsid w:val="00900BFB"/>
    <w:rsid w:val="00924827"/>
    <w:rsid w:val="0093063F"/>
    <w:rsid w:val="00933AE6"/>
    <w:rsid w:val="00937926"/>
    <w:rsid w:val="00942E63"/>
    <w:rsid w:val="009434F3"/>
    <w:rsid w:val="009543A8"/>
    <w:rsid w:val="00981CFF"/>
    <w:rsid w:val="009A53EF"/>
    <w:rsid w:val="009C3000"/>
    <w:rsid w:val="009E02D1"/>
    <w:rsid w:val="009E4D13"/>
    <w:rsid w:val="00A012C1"/>
    <w:rsid w:val="00A0521B"/>
    <w:rsid w:val="00A200D8"/>
    <w:rsid w:val="00A24D52"/>
    <w:rsid w:val="00A42E8B"/>
    <w:rsid w:val="00AC272F"/>
    <w:rsid w:val="00AC5EE7"/>
    <w:rsid w:val="00AE07BA"/>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67A89"/>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0FD3F6F"/>
    <w:rsid w:val="0631377F"/>
    <w:rsid w:val="07AE561F"/>
    <w:rsid w:val="086023E2"/>
    <w:rsid w:val="09537255"/>
    <w:rsid w:val="0BF93D84"/>
    <w:rsid w:val="0EC74310"/>
    <w:rsid w:val="101822F4"/>
    <w:rsid w:val="1461461C"/>
    <w:rsid w:val="18E92B27"/>
    <w:rsid w:val="19C40264"/>
    <w:rsid w:val="1CDC4DD5"/>
    <w:rsid w:val="289072E9"/>
    <w:rsid w:val="28FB4E1C"/>
    <w:rsid w:val="292673D8"/>
    <w:rsid w:val="2ECA33AD"/>
    <w:rsid w:val="2EF34FA7"/>
    <w:rsid w:val="2FF8154F"/>
    <w:rsid w:val="393A4F06"/>
    <w:rsid w:val="3A3E7700"/>
    <w:rsid w:val="3B25120A"/>
    <w:rsid w:val="3CAF1767"/>
    <w:rsid w:val="3DFFC314"/>
    <w:rsid w:val="424C018D"/>
    <w:rsid w:val="45D71D2E"/>
    <w:rsid w:val="57CFE9A3"/>
    <w:rsid w:val="6374103A"/>
    <w:rsid w:val="691E18AB"/>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158</Words>
  <Characters>905</Characters>
  <Application>Microsoft Office Word</Application>
  <DocSecurity>0</DocSecurity>
  <Lines>7</Lines>
  <Paragraphs>2</Paragraphs>
  <ScaleCrop>false</ScaleCrop>
  <Company>Microsoft</Company>
  <LinksUpToDate>false</LinksUpToDate>
  <CharactersWithSpaces>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ss</cp:lastModifiedBy>
  <cp:revision>5</cp:revision>
  <dcterms:created xsi:type="dcterms:W3CDTF">2025-03-31T05:01:00Z</dcterms:created>
  <dcterms:modified xsi:type="dcterms:W3CDTF">2025-03-31T05:08:00Z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