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新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新宋体" w:eastAsia="方正小标宋简体"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</w:rPr>
        <w:t>2022年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德阳市罗江区</w:t>
      </w:r>
      <w:bookmarkStart w:id="0" w:name="_GoBack"/>
      <w:bookmarkEnd w:id="0"/>
      <w:r>
        <w:rPr>
          <w:rFonts w:hint="eastAsia" w:ascii="方正小标宋简体" w:hAnsi="新宋体" w:eastAsia="方正小标宋简体"/>
          <w:sz w:val="44"/>
          <w:szCs w:val="44"/>
        </w:rPr>
        <w:t>十方面民生实事候选项目征集表</w:t>
      </w:r>
      <w:r>
        <w:rPr>
          <w:rFonts w:hint="eastAsia" w:ascii="楷体_GB2312" w:eastAsia="楷体_GB2312"/>
          <w:kern w:val="0"/>
          <w:sz w:val="32"/>
          <w:szCs w:val="32"/>
        </w:rPr>
        <w:t>（单位）</w:t>
      </w:r>
    </w:p>
    <w:p>
      <w:pPr>
        <w:ind w:right="160" w:firstLine="150" w:firstLineChars="5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ind w:left="-27" w:leftChars="-13" w:right="160" w:firstLine="25" w:firstLineChars="9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填报单位：</w:t>
      </w:r>
      <w:r>
        <w:rPr>
          <w:rFonts w:hint="eastAsia" w:ascii="楷体_GB2312" w:hAnsi="新宋体" w:eastAsia="楷体_GB2312"/>
          <w:sz w:val="28"/>
          <w:szCs w:val="28"/>
        </w:rPr>
        <w:t xml:space="preserve"> （盖章）                </w:t>
      </w:r>
    </w:p>
    <w:tbl>
      <w:tblPr>
        <w:tblStyle w:val="5"/>
        <w:tblW w:w="9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40"/>
        <w:gridCol w:w="2835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主要内容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及相关要求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投资额度和资金来源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实施主体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ind w:left="-27" w:leftChars="-13" w:right="160" w:firstLine="25" w:firstLineChars="9"/>
        <w:rPr>
          <w:rFonts w:ascii="楷体_GB2312" w:hAnsi="新宋体" w:eastAsia="楷体_GB2312"/>
          <w:sz w:val="28"/>
          <w:szCs w:val="28"/>
        </w:rPr>
      </w:pPr>
      <w:r>
        <w:rPr>
          <w:rFonts w:hint="eastAsia" w:ascii="楷体_GB2312" w:hAnsi="新宋体" w:eastAsia="楷体_GB2312"/>
          <w:sz w:val="28"/>
          <w:szCs w:val="28"/>
        </w:rPr>
        <w:t xml:space="preserve">填报人：                    联系电话：  </w:t>
      </w:r>
    </w:p>
    <w:p>
      <w:pPr>
        <w:spacing w:line="320" w:lineRule="exact"/>
        <w:ind w:left="-27" w:leftChars="-13" w:right="160" w:firstLine="21" w:firstLineChars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pacing w:line="320" w:lineRule="exact"/>
        <w:ind w:left="-27" w:leftChars="-13" w:right="160" w:firstLine="25" w:firstLineChars="9"/>
        <w:rPr>
          <w:rFonts w:ascii="楷体_GB2312" w:hAnsi="新宋体" w:eastAsia="楷体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填报要求：</w:t>
      </w:r>
    </w:p>
    <w:p>
      <w:pPr>
        <w:spacing w:line="320" w:lineRule="exact"/>
        <w:ind w:right="482" w:firstLine="560" w:firstLineChars="200"/>
        <w:rPr>
          <w:rFonts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>
        <w:rPr>
          <w:rFonts w:ascii="仿宋_GB2312" w:hAnsi="仿宋_GB2312" w:eastAsia="仿宋_GB2312"/>
          <w:sz w:val="28"/>
          <w:szCs w:val="28"/>
        </w:rPr>
        <w:t>实事名称要简洁明了；</w:t>
      </w:r>
    </w:p>
    <w:p>
      <w:pPr>
        <w:spacing w:line="320" w:lineRule="exact"/>
        <w:ind w:right="482" w:firstLine="560" w:firstLineChars="200"/>
        <w:rPr>
          <w:rFonts w:hAnsi="仿宋_GB2312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>
        <w:rPr>
          <w:rFonts w:ascii="仿宋_GB2312" w:hAnsi="仿宋_GB2312" w:eastAsia="仿宋_GB2312"/>
          <w:sz w:val="28"/>
          <w:szCs w:val="28"/>
        </w:rPr>
        <w:t>工作目标要量化，尽可能以数据体现；</w:t>
      </w:r>
    </w:p>
    <w:p>
      <w:pPr>
        <w:spacing w:line="320" w:lineRule="exact"/>
        <w:ind w:right="482" w:firstLine="560" w:firstLineChars="200"/>
        <w:rPr>
          <w:rFonts w:hAnsi="仿宋_GB2312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Ans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投资额度需注明投资估算，资金来源需区分国家、省、市、区财政或其他等；</w:t>
      </w:r>
    </w:p>
    <w:p>
      <w:pPr>
        <w:spacing w:line="320" w:lineRule="exact"/>
        <w:ind w:right="482" w:firstLine="560" w:firstLineChars="200"/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实施主体为牵头单位、配合单位及属地</w:t>
      </w:r>
      <w:r>
        <w:rPr>
          <w:rFonts w:hint="eastAsia" w:ascii="仿宋_GB2312" w:eastAsia="仿宋_GB2312"/>
          <w:sz w:val="28"/>
          <w:szCs w:val="28"/>
          <w:lang w:eastAsia="zh-CN"/>
        </w:rPr>
        <w:t>乡镇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C"/>
    <w:rsid w:val="00091078"/>
    <w:rsid w:val="000D6C83"/>
    <w:rsid w:val="00113D04"/>
    <w:rsid w:val="001966DA"/>
    <w:rsid w:val="001B587D"/>
    <w:rsid w:val="001D6C80"/>
    <w:rsid w:val="001E0C54"/>
    <w:rsid w:val="001F7486"/>
    <w:rsid w:val="002808D6"/>
    <w:rsid w:val="0028669A"/>
    <w:rsid w:val="00350D26"/>
    <w:rsid w:val="003615A3"/>
    <w:rsid w:val="00385ABB"/>
    <w:rsid w:val="003F0D8C"/>
    <w:rsid w:val="00431B0E"/>
    <w:rsid w:val="004A2CD7"/>
    <w:rsid w:val="00516664"/>
    <w:rsid w:val="00521031"/>
    <w:rsid w:val="006050DC"/>
    <w:rsid w:val="0063685C"/>
    <w:rsid w:val="006A66D5"/>
    <w:rsid w:val="006C2BA8"/>
    <w:rsid w:val="00700ABB"/>
    <w:rsid w:val="007618E6"/>
    <w:rsid w:val="00782AB9"/>
    <w:rsid w:val="00784468"/>
    <w:rsid w:val="007E7383"/>
    <w:rsid w:val="00873605"/>
    <w:rsid w:val="00987DB3"/>
    <w:rsid w:val="00A15171"/>
    <w:rsid w:val="00A375A4"/>
    <w:rsid w:val="00A9532F"/>
    <w:rsid w:val="00AF15DD"/>
    <w:rsid w:val="00C80971"/>
    <w:rsid w:val="00D666E2"/>
    <w:rsid w:val="00D67FBC"/>
    <w:rsid w:val="00E7263E"/>
    <w:rsid w:val="00F8504B"/>
    <w:rsid w:val="17A437FF"/>
    <w:rsid w:val="18CB1E15"/>
    <w:rsid w:val="224C1692"/>
    <w:rsid w:val="2AB225C3"/>
    <w:rsid w:val="2D6C05AC"/>
    <w:rsid w:val="30FD28AF"/>
    <w:rsid w:val="3A636409"/>
    <w:rsid w:val="4F1E1D37"/>
    <w:rsid w:val="4FC64EA9"/>
    <w:rsid w:val="5371400D"/>
    <w:rsid w:val="55FE6297"/>
    <w:rsid w:val="570922D7"/>
    <w:rsid w:val="6A8211CF"/>
    <w:rsid w:val="750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2021-09-13T03:49:00Z</dcterms:created>
  <dc:creator>王畅畅</dc:creator>
  <cp:lastModifiedBy>李垚岍</cp:lastModifiedBy>
  <cp:lastPrinted>2020-10-30T08:04:00Z</cp:lastPrinted>
  <dcterms:modified xsi:type="dcterms:W3CDTF">2021-10-29T07:52:00Z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789E1BF537E746C3A876F750D4198CB8</vt:lpwstr>
  </property>
</Properties>
</file>